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85751" w14:textId="4E1AC1ED" w:rsidR="00087A1E" w:rsidRPr="009E1045" w:rsidRDefault="00087A1E" w:rsidP="00C73A5E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38E728B" w14:textId="3ACD2958" w:rsidR="00087A1E" w:rsidRPr="009E1045" w:rsidRDefault="00087A1E" w:rsidP="00C73A5E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BB7EFB4" w14:textId="09082847" w:rsidR="00087A1E" w:rsidRPr="009E1045" w:rsidRDefault="00087A1E" w:rsidP="00C73A5E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74BD73E" w14:textId="0CE274A8" w:rsidR="00087A1E" w:rsidRPr="009E1045" w:rsidRDefault="00087A1E" w:rsidP="00C73A5E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80A7AE7" w14:textId="6931BCB5" w:rsidR="00087A1E" w:rsidRPr="009E1045" w:rsidRDefault="00087A1E" w:rsidP="00C73A5E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F040105" w14:textId="77777777" w:rsidR="006E63F8" w:rsidRDefault="006E63F8" w:rsidP="006E63F8">
      <w:pPr>
        <w:pStyle w:val="Zhlav"/>
      </w:pPr>
      <w:r>
        <w:rPr>
          <w:rFonts w:ascii="Times New Roman" w:hAnsi="Times New Roman"/>
          <w:i/>
          <w:iCs/>
          <w:noProof/>
          <w:sz w:val="24"/>
          <w:lang w:eastAsia="cs-CZ"/>
        </w:rPr>
        <w:drawing>
          <wp:inline distT="0" distB="0" distL="0" distR="0" wp14:anchorId="57A81EAB" wp14:editId="67AD57B7">
            <wp:extent cx="5760720" cy="800735"/>
            <wp:effectExtent l="0" t="0" r="0" b="0"/>
            <wp:docPr id="1" name="Obrázek 1" descr="1.1.2020_Logolink barevné provedení - eso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1.1.2020_Logolink barevné provedení - eso II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73B0C" w14:textId="34215D45" w:rsidR="00087A1E" w:rsidRPr="009E1045" w:rsidRDefault="00087A1E" w:rsidP="00C73A5E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FB4C271" w14:textId="24941111" w:rsidR="00087A1E" w:rsidRDefault="00087A1E" w:rsidP="00C73A5E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3866424" w14:textId="77777777" w:rsidR="00667257" w:rsidRDefault="00667257" w:rsidP="00C73A5E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B635550" w14:textId="77777777" w:rsidR="00667257" w:rsidRDefault="00667257" w:rsidP="00C73A5E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755AC75" w14:textId="77777777" w:rsidR="00667257" w:rsidRDefault="00667257" w:rsidP="00C73A5E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DB34A5C" w14:textId="77777777" w:rsidR="00667257" w:rsidRDefault="00667257" w:rsidP="00C73A5E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904BF10" w14:textId="77777777" w:rsidR="00667257" w:rsidRDefault="00667257" w:rsidP="00C73A5E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73FEF6F" w14:textId="77777777" w:rsidR="00667257" w:rsidRDefault="00667257" w:rsidP="00C73A5E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13952B8" w14:textId="77777777" w:rsidR="00667257" w:rsidRDefault="00667257" w:rsidP="00667257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asciiTheme="minorHAnsi" w:hAnsiTheme="minorHAnsi" w:cstheme="minorHAnsi"/>
          <w:b/>
          <w:bCs/>
          <w:caps/>
          <w:sz w:val="48"/>
          <w:szCs w:val="48"/>
        </w:rPr>
      </w:pPr>
      <w:r>
        <w:rPr>
          <w:rFonts w:asciiTheme="minorHAnsi" w:hAnsiTheme="minorHAnsi" w:cstheme="minorHAnsi"/>
          <w:b/>
          <w:bCs/>
          <w:caps/>
          <w:sz w:val="48"/>
          <w:szCs w:val="48"/>
        </w:rPr>
        <w:t xml:space="preserve">VZOR SMĚRNICE </w:t>
      </w:r>
    </w:p>
    <w:p w14:paraId="390D9CE2" w14:textId="77777777" w:rsidR="00667257" w:rsidRDefault="00667257" w:rsidP="00667257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asciiTheme="minorHAnsi" w:hAnsiTheme="minorHAnsi" w:cstheme="minorHAnsi"/>
          <w:b/>
          <w:bCs/>
          <w:caps/>
          <w:sz w:val="48"/>
          <w:szCs w:val="48"/>
        </w:rPr>
      </w:pPr>
    </w:p>
    <w:p w14:paraId="3014CD42" w14:textId="415EE9BA" w:rsidR="00667257" w:rsidRDefault="00667257" w:rsidP="00667257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asciiTheme="minorHAnsi" w:hAnsiTheme="minorHAnsi" w:cstheme="minorHAnsi"/>
          <w:b/>
          <w:bCs/>
          <w:caps/>
          <w:sz w:val="48"/>
          <w:szCs w:val="48"/>
        </w:rPr>
      </w:pPr>
      <w:r w:rsidRPr="009E1045">
        <w:rPr>
          <w:rFonts w:asciiTheme="minorHAnsi" w:hAnsiTheme="minorHAnsi" w:cstheme="minorHAnsi"/>
          <w:b/>
          <w:bCs/>
          <w:caps/>
          <w:sz w:val="48"/>
          <w:szCs w:val="48"/>
        </w:rPr>
        <w:t xml:space="preserve">Politika </w:t>
      </w:r>
      <w:r>
        <w:rPr>
          <w:rFonts w:asciiTheme="minorHAnsi" w:hAnsiTheme="minorHAnsi" w:cstheme="minorHAnsi"/>
          <w:b/>
          <w:bCs/>
          <w:caps/>
          <w:sz w:val="48"/>
          <w:szCs w:val="48"/>
        </w:rPr>
        <w:t>BEZPEČNOSTI INFORMACÍ</w:t>
      </w:r>
    </w:p>
    <w:p w14:paraId="3C7F5C8D" w14:textId="77777777" w:rsidR="00667257" w:rsidRDefault="00667257" w:rsidP="00667257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asciiTheme="minorHAnsi" w:hAnsiTheme="minorHAnsi" w:cstheme="minorHAnsi"/>
          <w:b/>
          <w:bCs/>
          <w:caps/>
          <w:sz w:val="48"/>
          <w:szCs w:val="48"/>
        </w:rPr>
      </w:pPr>
    </w:p>
    <w:p w14:paraId="1C4C2725" w14:textId="43982F81" w:rsidR="00667257" w:rsidRDefault="00667257" w:rsidP="00667257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asciiTheme="minorHAnsi" w:hAnsiTheme="minorHAnsi" w:cstheme="minorHAnsi"/>
          <w:b/>
          <w:bCs/>
          <w:caps/>
          <w:sz w:val="48"/>
          <w:szCs w:val="48"/>
        </w:rPr>
      </w:pPr>
      <w:r>
        <w:rPr>
          <w:rFonts w:asciiTheme="minorHAnsi" w:hAnsiTheme="minorHAnsi" w:cstheme="minorHAnsi"/>
          <w:b/>
          <w:bCs/>
          <w:caps/>
          <w:sz w:val="48"/>
          <w:szCs w:val="48"/>
        </w:rPr>
        <w:t>pro statutární město</w:t>
      </w:r>
    </w:p>
    <w:p w14:paraId="27CFB379" w14:textId="77777777" w:rsidR="00667257" w:rsidRDefault="00667257" w:rsidP="00667257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asciiTheme="minorHAnsi" w:hAnsiTheme="minorHAnsi" w:cstheme="minorHAnsi"/>
          <w:b/>
          <w:bCs/>
          <w:caps/>
          <w:sz w:val="48"/>
          <w:szCs w:val="48"/>
        </w:rPr>
      </w:pPr>
    </w:p>
    <w:p w14:paraId="3187E4B6" w14:textId="77777777" w:rsidR="00667257" w:rsidRDefault="00667257" w:rsidP="00667257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asciiTheme="minorHAnsi" w:hAnsiTheme="minorHAnsi" w:cstheme="minorHAnsi"/>
          <w:b/>
          <w:bCs/>
          <w:caps/>
          <w:sz w:val="48"/>
          <w:szCs w:val="48"/>
        </w:rPr>
      </w:pPr>
    </w:p>
    <w:p w14:paraId="6101AB85" w14:textId="77777777" w:rsidR="00667257" w:rsidRDefault="00667257" w:rsidP="00667257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asciiTheme="minorHAnsi" w:hAnsiTheme="minorHAnsi" w:cstheme="minorHAnsi"/>
          <w:b/>
          <w:bCs/>
          <w:caps/>
          <w:sz w:val="48"/>
          <w:szCs w:val="48"/>
        </w:rPr>
      </w:pPr>
    </w:p>
    <w:p w14:paraId="390A457F" w14:textId="77777777" w:rsidR="00667257" w:rsidRDefault="00667257" w:rsidP="00667257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color w:val="000000"/>
        </w:rPr>
      </w:pPr>
      <w:r>
        <w:rPr>
          <w:color w:val="000000"/>
        </w:rPr>
        <w:t xml:space="preserve">Dokument byl zpracován v rámci </w:t>
      </w:r>
      <w:r w:rsidRPr="00AE23AB">
        <w:rPr>
          <w:color w:val="000000"/>
        </w:rPr>
        <w:t>realizac</w:t>
      </w:r>
      <w:r>
        <w:rPr>
          <w:color w:val="000000"/>
        </w:rPr>
        <w:t>e</w:t>
      </w:r>
      <w:r w:rsidRPr="00AE23AB">
        <w:rPr>
          <w:color w:val="000000"/>
        </w:rPr>
        <w:t xml:space="preserve"> projektu </w:t>
      </w:r>
    </w:p>
    <w:p w14:paraId="60725F88" w14:textId="77777777" w:rsidR="00667257" w:rsidRDefault="00667257" w:rsidP="00667257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cs="Calibri"/>
        </w:rPr>
      </w:pPr>
      <w:r w:rsidRPr="00AE23AB">
        <w:rPr>
          <w:rFonts w:cs="Calibri"/>
          <w:color w:val="000000"/>
        </w:rPr>
        <w:t>„Efektivní řízení rozvoje obcí jako základní předpoklad</w:t>
      </w:r>
      <w:r w:rsidRPr="008E5FC8">
        <w:rPr>
          <w:rFonts w:cs="Calibri"/>
        </w:rPr>
        <w:t xml:space="preserve"> efektivnosti výkonu veřejné správy</w:t>
      </w:r>
      <w:r>
        <w:rPr>
          <w:rFonts w:cs="Calibri"/>
        </w:rPr>
        <w:t xml:space="preserve"> </w:t>
      </w:r>
    </w:p>
    <w:p w14:paraId="0992F97B" w14:textId="66798F11" w:rsidR="00667257" w:rsidRDefault="00667257" w:rsidP="00667257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cs="Calibri"/>
        </w:rPr>
      </w:pPr>
      <w:r>
        <w:rPr>
          <w:rFonts w:cs="Calibri"/>
        </w:rPr>
        <w:t xml:space="preserve">a poskytování veřejných služeb </w:t>
      </w:r>
      <w:r w:rsidRPr="008E5FC8">
        <w:rPr>
          <w:rFonts w:cs="Calibri"/>
        </w:rPr>
        <w:t xml:space="preserve">z úrovně obcí“, </w:t>
      </w:r>
    </w:p>
    <w:p w14:paraId="515037A3" w14:textId="5A18EEEE" w:rsidR="00667257" w:rsidRPr="009E1045" w:rsidRDefault="00667257" w:rsidP="00667257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asciiTheme="minorHAnsi" w:hAnsiTheme="minorHAnsi" w:cstheme="minorHAnsi"/>
          <w:b/>
          <w:bCs/>
          <w:caps/>
          <w:sz w:val="48"/>
          <w:szCs w:val="48"/>
        </w:rPr>
      </w:pPr>
      <w:r w:rsidRPr="008E5FC8">
        <w:rPr>
          <w:rFonts w:cs="Calibri"/>
        </w:rPr>
        <w:t>registrační číslo projektu: č.CZ.03.4.74/0.0/0.0/15_019/0010159</w:t>
      </w:r>
    </w:p>
    <w:p w14:paraId="017F633E" w14:textId="77777777" w:rsidR="00667257" w:rsidRDefault="00667257" w:rsidP="00C73A5E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D833F88" w14:textId="77777777" w:rsidR="00667257" w:rsidRDefault="00667257" w:rsidP="00C73A5E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9B79ECC" w14:textId="77777777" w:rsidR="00667257" w:rsidRDefault="00667257" w:rsidP="00C73A5E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B66BBCF" w14:textId="77777777" w:rsidR="00667257" w:rsidRPr="009E1045" w:rsidRDefault="00667257" w:rsidP="00C73A5E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F5F6C80" w14:textId="77777777" w:rsidR="00087A1E" w:rsidRPr="009E1045" w:rsidRDefault="00087A1E" w:rsidP="00C73A5E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D2F81D5" w14:textId="78C884F5" w:rsidR="000A28E9" w:rsidRDefault="000931F3" w:rsidP="000A28E9">
      <w:pPr>
        <w:pStyle w:val="Zhlav"/>
        <w:tabs>
          <w:tab w:val="clear" w:pos="4536"/>
          <w:tab w:val="clear" w:pos="9072"/>
        </w:tabs>
      </w:pPr>
      <w:r>
        <w:br w:type="page"/>
      </w:r>
      <w:r w:rsidR="000A28E9">
        <w:lastRenderedPageBreak/>
        <w:t xml:space="preserve">     </w:t>
      </w:r>
      <w:r w:rsidR="000A28E9" w:rsidRPr="001620A9">
        <w:t xml:space="preserve">                  </w:t>
      </w:r>
      <w:r w:rsidR="000A28E9">
        <w:t xml:space="preserve">                                                                                                                                                                                          </w:t>
      </w:r>
    </w:p>
    <w:p w14:paraId="34A9BE28" w14:textId="7E6EE753" w:rsidR="000931F3" w:rsidRDefault="000931F3"/>
    <w:tbl>
      <w:tblPr>
        <w:tblpPr w:leftFromText="141" w:rightFromText="141" w:vertAnchor="page" w:horzAnchor="margin" w:tblpY="69"/>
        <w:tblOverlap w:val="never"/>
        <w:tblW w:w="963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8"/>
      </w:tblGrid>
      <w:tr w:rsidR="009E1045" w:rsidRPr="009E1045" w14:paraId="5231A78D" w14:textId="77777777" w:rsidTr="00AC4484">
        <w:trPr>
          <w:cantSplit/>
          <w:trHeight w:val="162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DB75B" w14:textId="22985C2F" w:rsidR="00AE29C4" w:rsidRPr="009E1045" w:rsidRDefault="00AE29C4" w:rsidP="00AC4484">
            <w:pPr>
              <w:keepNext w:val="0"/>
              <w:widowControl w:val="0"/>
              <w:suppressAutoHyphens w:val="0"/>
              <w:spacing w:before="120" w:after="120" w:line="240" w:lineRule="auto"/>
              <w:ind w:left="142" w:right="-328" w:hanging="142"/>
              <w:jc w:val="center"/>
              <w:rPr>
                <w:rFonts w:asciiTheme="minorHAnsi" w:eastAsia="Times New Roman" w:hAnsiTheme="minorHAnsi" w:cstheme="minorHAnsi"/>
                <w:b/>
                <w:spacing w:val="80"/>
                <w:sz w:val="40"/>
                <w:szCs w:val="40"/>
              </w:rPr>
            </w:pPr>
          </w:p>
          <w:p w14:paraId="337A84BF" w14:textId="2CE49A19" w:rsidR="00AE29C4" w:rsidRPr="009E1045" w:rsidRDefault="00AE29C4" w:rsidP="00AC4484">
            <w:pPr>
              <w:keepNext w:val="0"/>
              <w:widowControl w:val="0"/>
              <w:suppressAutoHyphens w:val="0"/>
              <w:spacing w:before="120" w:after="120" w:line="240" w:lineRule="auto"/>
              <w:ind w:left="142" w:right="-328" w:hanging="142"/>
              <w:jc w:val="center"/>
              <w:rPr>
                <w:rFonts w:asciiTheme="minorHAnsi" w:eastAsia="Times New Roman" w:hAnsiTheme="minorHAnsi" w:cstheme="minorHAnsi"/>
                <w:b/>
                <w:spacing w:val="80"/>
                <w:sz w:val="40"/>
                <w:szCs w:val="40"/>
              </w:rPr>
            </w:pPr>
          </w:p>
          <w:p w14:paraId="750D3F35" w14:textId="183EC0AE" w:rsidR="00AE29C4" w:rsidRDefault="00AE29C4" w:rsidP="00AC4484">
            <w:pPr>
              <w:keepNext w:val="0"/>
              <w:widowControl w:val="0"/>
              <w:suppressAutoHyphens w:val="0"/>
              <w:spacing w:before="120" w:after="120" w:line="240" w:lineRule="auto"/>
              <w:ind w:left="142" w:right="-328" w:hanging="142"/>
              <w:jc w:val="center"/>
              <w:rPr>
                <w:rFonts w:asciiTheme="minorHAnsi" w:eastAsia="Times New Roman" w:hAnsiTheme="minorHAnsi" w:cstheme="minorHAnsi"/>
                <w:b/>
                <w:spacing w:val="80"/>
                <w:sz w:val="40"/>
                <w:szCs w:val="40"/>
              </w:rPr>
            </w:pPr>
          </w:p>
          <w:p w14:paraId="6188E5B7" w14:textId="77777777" w:rsidR="000A28E9" w:rsidRDefault="000A28E9" w:rsidP="00AC4484">
            <w:pPr>
              <w:keepNext w:val="0"/>
              <w:widowControl w:val="0"/>
              <w:suppressAutoHyphens w:val="0"/>
              <w:spacing w:before="120" w:after="120" w:line="240" w:lineRule="auto"/>
              <w:ind w:left="142" w:right="-328" w:hanging="142"/>
              <w:jc w:val="center"/>
              <w:rPr>
                <w:rFonts w:asciiTheme="minorHAnsi" w:eastAsia="Times New Roman" w:hAnsiTheme="minorHAnsi" w:cstheme="minorHAnsi"/>
                <w:b/>
                <w:spacing w:val="80"/>
                <w:sz w:val="40"/>
                <w:szCs w:val="40"/>
              </w:rPr>
            </w:pPr>
          </w:p>
          <w:p w14:paraId="757A21A3" w14:textId="77777777" w:rsidR="000A28E9" w:rsidRPr="009E1045" w:rsidRDefault="000A28E9" w:rsidP="00AC4484">
            <w:pPr>
              <w:keepNext w:val="0"/>
              <w:widowControl w:val="0"/>
              <w:suppressAutoHyphens w:val="0"/>
              <w:spacing w:before="120" w:after="120" w:line="240" w:lineRule="auto"/>
              <w:ind w:left="142" w:right="-328" w:hanging="142"/>
              <w:jc w:val="center"/>
              <w:rPr>
                <w:rFonts w:asciiTheme="minorHAnsi" w:eastAsia="Times New Roman" w:hAnsiTheme="minorHAnsi" w:cstheme="minorHAnsi"/>
                <w:b/>
                <w:spacing w:val="80"/>
                <w:sz w:val="40"/>
                <w:szCs w:val="40"/>
              </w:rPr>
            </w:pPr>
          </w:p>
          <w:p w14:paraId="3A728065" w14:textId="77777777" w:rsidR="00AE29C4" w:rsidRPr="009E1045" w:rsidRDefault="00AE29C4" w:rsidP="00AC4484">
            <w:pPr>
              <w:keepNext w:val="0"/>
              <w:widowControl w:val="0"/>
              <w:suppressAutoHyphens w:val="0"/>
              <w:spacing w:before="120" w:after="120" w:line="240" w:lineRule="auto"/>
              <w:ind w:left="142" w:right="-328" w:hanging="142"/>
              <w:jc w:val="center"/>
              <w:rPr>
                <w:rFonts w:asciiTheme="minorHAnsi" w:eastAsia="Times New Roman" w:hAnsiTheme="minorHAnsi" w:cstheme="minorHAnsi"/>
                <w:b/>
                <w:spacing w:val="80"/>
                <w:sz w:val="40"/>
                <w:szCs w:val="40"/>
              </w:rPr>
            </w:pPr>
          </w:p>
          <w:p w14:paraId="62CC5162" w14:textId="77777777" w:rsidR="00AE29C4" w:rsidRPr="009E1045" w:rsidRDefault="00AE29C4" w:rsidP="00AC4484">
            <w:pPr>
              <w:keepNext w:val="0"/>
              <w:widowControl w:val="0"/>
              <w:suppressAutoHyphens w:val="0"/>
              <w:spacing w:before="120" w:after="120" w:line="240" w:lineRule="auto"/>
              <w:ind w:left="142" w:right="-328" w:hanging="142"/>
              <w:jc w:val="center"/>
              <w:rPr>
                <w:rFonts w:asciiTheme="minorHAnsi" w:eastAsia="Times New Roman" w:hAnsiTheme="minorHAnsi" w:cstheme="minorHAnsi"/>
                <w:b/>
                <w:spacing w:val="80"/>
                <w:sz w:val="40"/>
                <w:szCs w:val="40"/>
              </w:rPr>
            </w:pPr>
          </w:p>
          <w:p w14:paraId="4D718292" w14:textId="02B7DE00" w:rsidR="00AE29C4" w:rsidRPr="009E1045" w:rsidRDefault="00AE29C4" w:rsidP="00AC4484">
            <w:pPr>
              <w:keepNext w:val="0"/>
              <w:widowControl w:val="0"/>
              <w:suppressAutoHyphens w:val="0"/>
              <w:spacing w:before="120" w:after="120" w:line="240" w:lineRule="auto"/>
              <w:ind w:left="142" w:right="-328" w:hanging="142"/>
              <w:jc w:val="center"/>
              <w:rPr>
                <w:rFonts w:asciiTheme="minorHAnsi" w:eastAsia="Times New Roman" w:hAnsiTheme="minorHAnsi" w:cstheme="minorHAnsi"/>
                <w:b/>
                <w:spacing w:val="80"/>
                <w:sz w:val="40"/>
                <w:szCs w:val="40"/>
              </w:rPr>
            </w:pPr>
            <w:r w:rsidRPr="009E1045">
              <w:rPr>
                <w:rFonts w:asciiTheme="minorHAnsi" w:eastAsia="Times New Roman" w:hAnsiTheme="minorHAnsi" w:cstheme="minorHAnsi"/>
                <w:b/>
                <w:spacing w:val="80"/>
                <w:sz w:val="40"/>
                <w:szCs w:val="40"/>
              </w:rPr>
              <w:t>VNITŘNÍ ORGANIZAČNÍ PŘEDPIS</w:t>
            </w:r>
          </w:p>
          <w:p w14:paraId="16AAF58E" w14:textId="4D827AF8" w:rsidR="00AE29C4" w:rsidRPr="009E1045" w:rsidRDefault="00AE29C4" w:rsidP="00AC4484">
            <w:pP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bdr w:val="none" w:sz="0" w:space="0" w:color="auto" w:frame="1"/>
              </w:rPr>
            </w:pPr>
            <w:r w:rsidRPr="009E1045">
              <w:rPr>
                <w:rFonts w:asciiTheme="minorHAnsi" w:hAnsiTheme="minorHAnsi" w:cstheme="minorHAnsi"/>
                <w:b/>
                <w:bCs/>
                <w:sz w:val="40"/>
                <w:szCs w:val="40"/>
                <w:bdr w:val="none" w:sz="0" w:space="0" w:color="auto" w:frame="1"/>
              </w:rPr>
              <w:t xml:space="preserve">Magistrátu města </w:t>
            </w:r>
            <w:r w:rsidR="000931F3">
              <w:rPr>
                <w:rFonts w:asciiTheme="minorHAnsi" w:hAnsiTheme="minorHAnsi" w:cstheme="minorHAnsi"/>
                <w:b/>
                <w:bCs/>
                <w:sz w:val="40"/>
                <w:szCs w:val="40"/>
                <w:bdr w:val="none" w:sz="0" w:space="0" w:color="auto" w:frame="1"/>
              </w:rPr>
              <w:t>MMM</w:t>
            </w:r>
          </w:p>
          <w:p w14:paraId="379B0C3F" w14:textId="77777777" w:rsidR="00AE29C4" w:rsidRPr="009E1045" w:rsidRDefault="00AE29C4" w:rsidP="00AC4484">
            <w:pPr>
              <w:keepNext w:val="0"/>
              <w:widowControl w:val="0"/>
              <w:suppressAutoHyphens w:val="0"/>
              <w:spacing w:before="120" w:after="120" w:line="240" w:lineRule="auto"/>
              <w:ind w:left="142" w:right="-186"/>
              <w:jc w:val="center"/>
              <w:rPr>
                <w:rFonts w:asciiTheme="minorHAnsi" w:eastAsia="Times New Roman" w:hAnsiTheme="minorHAnsi" w:cstheme="minorHAnsi"/>
                <w:b/>
                <w:spacing w:val="80"/>
                <w:sz w:val="40"/>
                <w:szCs w:val="40"/>
              </w:rPr>
            </w:pPr>
          </w:p>
        </w:tc>
      </w:tr>
      <w:tr w:rsidR="009E1045" w:rsidRPr="009E1045" w14:paraId="4AB453B6" w14:textId="77777777" w:rsidTr="00AC4484">
        <w:trPr>
          <w:cantSplit/>
          <w:trHeight w:val="162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7CDE1" w14:textId="77777777" w:rsidR="00AE29C4" w:rsidRDefault="00AE29C4" w:rsidP="00AC4484">
            <w:pPr>
              <w:keepNext w:val="0"/>
              <w:widowControl w:val="0"/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</w:pPr>
          </w:p>
          <w:p w14:paraId="54FBD3D4" w14:textId="77777777" w:rsidR="00667257" w:rsidRDefault="00667257" w:rsidP="00AC4484">
            <w:pPr>
              <w:keepNext w:val="0"/>
              <w:widowControl w:val="0"/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</w:pPr>
          </w:p>
          <w:p w14:paraId="2AC9DA92" w14:textId="77777777" w:rsidR="00667257" w:rsidRDefault="00667257" w:rsidP="00AC4484">
            <w:pPr>
              <w:keepNext w:val="0"/>
              <w:widowControl w:val="0"/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</w:pPr>
          </w:p>
          <w:p w14:paraId="5E8956F1" w14:textId="77777777" w:rsidR="00667257" w:rsidRDefault="00667257" w:rsidP="00AC4484">
            <w:pPr>
              <w:keepNext w:val="0"/>
              <w:widowControl w:val="0"/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</w:pPr>
          </w:p>
          <w:p w14:paraId="09A2A657" w14:textId="77777777" w:rsidR="00667257" w:rsidRDefault="00667257" w:rsidP="00AC4484">
            <w:pPr>
              <w:keepNext w:val="0"/>
              <w:widowControl w:val="0"/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</w:pPr>
          </w:p>
          <w:p w14:paraId="55F59DD2" w14:textId="77777777" w:rsidR="00667257" w:rsidRPr="009E1045" w:rsidRDefault="00667257" w:rsidP="00AC4484">
            <w:pPr>
              <w:keepNext w:val="0"/>
              <w:widowControl w:val="0"/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</w:pPr>
          </w:p>
        </w:tc>
      </w:tr>
      <w:tr w:rsidR="009E1045" w:rsidRPr="009E1045" w14:paraId="4B0A6B9C" w14:textId="77777777" w:rsidTr="00AC4484">
        <w:trPr>
          <w:cantSplit/>
          <w:trHeight w:val="184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C3F78" w14:textId="0FC927CF" w:rsidR="00AE29C4" w:rsidRPr="009E1045" w:rsidRDefault="00AE29C4" w:rsidP="00AC4484">
            <w:pPr>
              <w:keepNext w:val="0"/>
              <w:widowControl w:val="0"/>
              <w:suppressAutoHyphens w:val="0"/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mallCaps/>
                <w:sz w:val="40"/>
                <w:szCs w:val="40"/>
              </w:rPr>
            </w:pPr>
            <w:r w:rsidRPr="009E1045">
              <w:rPr>
                <w:rFonts w:asciiTheme="minorHAnsi" w:eastAsia="Times New Roman" w:hAnsiTheme="minorHAnsi" w:cstheme="minorHAnsi"/>
                <w:b/>
                <w:bCs/>
                <w:smallCaps/>
                <w:sz w:val="40"/>
                <w:szCs w:val="40"/>
              </w:rPr>
              <w:t>směrnice č. X/XXXX</w:t>
            </w:r>
          </w:p>
          <w:p w14:paraId="221B839C" w14:textId="77777777" w:rsidR="00AE29C4" w:rsidRPr="009E1045" w:rsidRDefault="00AE29C4" w:rsidP="00AC4484">
            <w:pPr>
              <w:keepNext w:val="0"/>
              <w:widowControl w:val="0"/>
              <w:suppressAutoHyphens w:val="0"/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mallCaps/>
                <w:sz w:val="40"/>
                <w:szCs w:val="40"/>
              </w:rPr>
            </w:pPr>
          </w:p>
          <w:p w14:paraId="1494C72D" w14:textId="1212AB79" w:rsidR="00AE29C4" w:rsidRPr="009E1045" w:rsidRDefault="00AE29C4" w:rsidP="00AC4484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</w:pPr>
            <w:r w:rsidRPr="009E1045"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  <w:t xml:space="preserve">Politika </w:t>
            </w:r>
            <w:r w:rsidR="009E1045"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  <w:t>BEZPEČNOSTI INFORMACÍ</w:t>
            </w:r>
          </w:p>
          <w:p w14:paraId="4E95271D" w14:textId="6347BFDE" w:rsidR="00AE29C4" w:rsidRPr="009E1045" w:rsidRDefault="00AE29C4" w:rsidP="00AE29C4">
            <w:pPr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</w:pPr>
            <w:r w:rsidRPr="009E1045">
              <w:rPr>
                <w:rFonts w:asciiTheme="minorHAnsi" w:hAnsiTheme="minorHAnsi" w:cstheme="minorHAnsi"/>
                <w:b/>
                <w:bCs/>
                <w:bdr w:val="none" w:sz="0" w:space="0" w:color="auto" w:frame="1"/>
              </w:rPr>
              <w:t xml:space="preserve">Magistrát města </w:t>
            </w:r>
            <w:r w:rsidR="000931F3">
              <w:rPr>
                <w:rFonts w:asciiTheme="minorHAnsi" w:hAnsiTheme="minorHAnsi" w:cstheme="minorHAnsi"/>
                <w:b/>
                <w:bCs/>
                <w:bdr w:val="none" w:sz="0" w:space="0" w:color="auto" w:frame="1"/>
              </w:rPr>
              <w:t>MMM</w:t>
            </w:r>
          </w:p>
        </w:tc>
      </w:tr>
    </w:tbl>
    <w:p w14:paraId="14F27E6E" w14:textId="0BEC2544" w:rsidR="00C547A9" w:rsidRPr="009E1045" w:rsidRDefault="00C547A9" w:rsidP="00087A1E">
      <w:pPr>
        <w:pStyle w:val="Obsah1"/>
        <w:rPr>
          <w:rFonts w:asciiTheme="minorHAnsi" w:eastAsia="Times New Roman" w:hAnsiTheme="minorHAnsi" w:cstheme="minorHAnsi"/>
          <w:bCs/>
          <w:noProof w:val="0"/>
          <w:sz w:val="48"/>
          <w:szCs w:val="48"/>
          <w:lang w:eastAsia="en-US"/>
        </w:rPr>
      </w:pPr>
    </w:p>
    <w:p w14:paraId="60422689" w14:textId="5BA19EE9" w:rsidR="00AE29C4" w:rsidRPr="009E1045" w:rsidRDefault="00AE29C4" w:rsidP="00087A1E">
      <w:pPr>
        <w:pStyle w:val="Obsah1"/>
        <w:rPr>
          <w:rFonts w:asciiTheme="minorHAnsi" w:eastAsia="Times New Roman" w:hAnsiTheme="minorHAnsi" w:cstheme="minorHAnsi"/>
          <w:bCs/>
          <w:noProof w:val="0"/>
          <w:sz w:val="48"/>
          <w:szCs w:val="48"/>
          <w:lang w:eastAsia="en-US"/>
        </w:rPr>
      </w:pPr>
    </w:p>
    <w:p w14:paraId="2F3ADEC0" w14:textId="77777777" w:rsidR="00AE29C4" w:rsidRPr="009E1045" w:rsidRDefault="00AE29C4" w:rsidP="00087A1E">
      <w:pPr>
        <w:pStyle w:val="Obsah1"/>
        <w:rPr>
          <w:rFonts w:asciiTheme="minorHAnsi" w:eastAsia="Times New Roman" w:hAnsiTheme="minorHAnsi" w:cstheme="minorHAnsi"/>
          <w:bCs/>
          <w:noProof w:val="0"/>
          <w:sz w:val="48"/>
          <w:szCs w:val="48"/>
          <w:lang w:eastAsia="en-US"/>
        </w:rPr>
      </w:pP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"/>
        <w:gridCol w:w="957"/>
        <w:gridCol w:w="1701"/>
        <w:gridCol w:w="3204"/>
        <w:gridCol w:w="3106"/>
      </w:tblGrid>
      <w:tr w:rsidR="009E1045" w:rsidRPr="009E1045" w14:paraId="205E6E19" w14:textId="77777777" w:rsidTr="00AC4484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6AB3AC33" w14:textId="77777777" w:rsidR="005632D9" w:rsidRPr="009E1045" w:rsidRDefault="005632D9" w:rsidP="00AC4484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lang w:eastAsia="en-US"/>
              </w:rPr>
            </w:pPr>
            <w:proofErr w:type="spellStart"/>
            <w:r w:rsidRPr="009E1045">
              <w:rPr>
                <w:rFonts w:asciiTheme="minorHAnsi" w:eastAsia="Times New Roman" w:hAnsiTheme="minorHAnsi" w:cstheme="minorHAnsi"/>
                <w:lang w:eastAsia="en-US"/>
              </w:rPr>
              <w:lastRenderedPageBreak/>
              <w:t>Poř</w:t>
            </w:r>
            <w:proofErr w:type="spellEnd"/>
            <w:r w:rsidRPr="009E1045">
              <w:rPr>
                <w:rFonts w:asciiTheme="minorHAnsi" w:eastAsia="Times New Roman" w:hAnsiTheme="minorHAnsi" w:cstheme="minorHAnsi"/>
                <w:lang w:eastAsia="en-US"/>
              </w:rPr>
              <w:t>.</w:t>
            </w:r>
          </w:p>
          <w:p w14:paraId="09E20F33" w14:textId="77777777" w:rsidR="005632D9" w:rsidRPr="009E1045" w:rsidRDefault="005632D9" w:rsidP="00AC4484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lang w:eastAsia="en-US"/>
              </w:rPr>
            </w:pPr>
            <w:r w:rsidRPr="009E1045">
              <w:rPr>
                <w:rFonts w:asciiTheme="minorHAnsi" w:eastAsia="Times New Roman" w:hAnsiTheme="minorHAnsi" w:cstheme="minorHAnsi"/>
                <w:lang w:eastAsia="en-US"/>
              </w:rPr>
              <w:t>číslo:</w:t>
            </w:r>
          </w:p>
        </w:tc>
        <w:tc>
          <w:tcPr>
            <w:tcW w:w="957" w:type="dxa"/>
            <w:vAlign w:val="center"/>
          </w:tcPr>
          <w:p w14:paraId="406DD5DE" w14:textId="77777777" w:rsidR="005632D9" w:rsidRPr="009E1045" w:rsidRDefault="005632D9" w:rsidP="00AC4484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9E1045">
              <w:rPr>
                <w:rFonts w:asciiTheme="minorHAnsi" w:eastAsia="Times New Roman" w:hAnsiTheme="minorHAnsi" w:cstheme="minorHAnsi"/>
                <w:bCs/>
                <w:lang w:eastAsia="en-US"/>
              </w:rPr>
              <w:t>Datum:</w:t>
            </w:r>
          </w:p>
        </w:tc>
        <w:tc>
          <w:tcPr>
            <w:tcW w:w="1701" w:type="dxa"/>
            <w:vAlign w:val="center"/>
          </w:tcPr>
          <w:p w14:paraId="50B28448" w14:textId="77777777" w:rsidR="005632D9" w:rsidRPr="009E1045" w:rsidRDefault="005632D9" w:rsidP="00AC4484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9E1045">
              <w:rPr>
                <w:rFonts w:asciiTheme="minorHAnsi" w:eastAsia="Times New Roman" w:hAnsiTheme="minorHAnsi" w:cstheme="minorHAnsi"/>
                <w:bCs/>
                <w:lang w:eastAsia="en-US"/>
              </w:rPr>
              <w:t>Výsledek revize:</w:t>
            </w:r>
          </w:p>
        </w:tc>
        <w:tc>
          <w:tcPr>
            <w:tcW w:w="3204" w:type="dxa"/>
            <w:vAlign w:val="center"/>
          </w:tcPr>
          <w:p w14:paraId="6B89A7CE" w14:textId="77777777" w:rsidR="005632D9" w:rsidRPr="009E1045" w:rsidRDefault="005632D9" w:rsidP="00AC4484">
            <w:pPr>
              <w:spacing w:line="240" w:lineRule="auto"/>
              <w:ind w:left="0" w:right="0"/>
              <w:outlineLvl w:val="3"/>
              <w:rPr>
                <w:rFonts w:asciiTheme="minorHAnsi" w:eastAsia="Times New Roman" w:hAnsiTheme="minorHAnsi" w:cstheme="minorHAnsi"/>
                <w:lang w:eastAsia="en-US"/>
              </w:rPr>
            </w:pPr>
            <w:r w:rsidRPr="009E1045">
              <w:rPr>
                <w:rFonts w:asciiTheme="minorHAnsi" w:eastAsia="Times New Roman" w:hAnsiTheme="minorHAnsi" w:cstheme="minorHAnsi"/>
                <w:lang w:eastAsia="en-US"/>
              </w:rPr>
              <w:t>Revizi provedl:</w:t>
            </w:r>
          </w:p>
        </w:tc>
        <w:tc>
          <w:tcPr>
            <w:tcW w:w="3106" w:type="dxa"/>
            <w:vAlign w:val="center"/>
          </w:tcPr>
          <w:p w14:paraId="1AF76806" w14:textId="77777777" w:rsidR="005632D9" w:rsidRPr="009E1045" w:rsidRDefault="005632D9" w:rsidP="00AC4484">
            <w:pPr>
              <w:spacing w:line="240" w:lineRule="auto"/>
              <w:ind w:left="0" w:right="0"/>
              <w:outlineLvl w:val="3"/>
              <w:rPr>
                <w:rFonts w:asciiTheme="minorHAnsi" w:eastAsia="Times New Roman" w:hAnsiTheme="minorHAnsi" w:cstheme="minorHAnsi"/>
                <w:lang w:eastAsia="en-US"/>
              </w:rPr>
            </w:pPr>
            <w:r w:rsidRPr="009E1045">
              <w:rPr>
                <w:rFonts w:asciiTheme="minorHAnsi" w:eastAsia="Times New Roman" w:hAnsiTheme="minorHAnsi" w:cstheme="minorHAnsi"/>
                <w:lang w:eastAsia="en-US"/>
              </w:rPr>
              <w:t>Výsledek revize schválil/dne:</w:t>
            </w:r>
          </w:p>
        </w:tc>
      </w:tr>
      <w:tr w:rsidR="009E1045" w:rsidRPr="009E1045" w14:paraId="701FAB4A" w14:textId="77777777" w:rsidTr="00AC4484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61B2663C" w14:textId="77777777" w:rsidR="005632D9" w:rsidRPr="009E1045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lang w:eastAsia="en-US"/>
              </w:rPr>
            </w:pPr>
            <w:r w:rsidRPr="009E1045">
              <w:rPr>
                <w:rFonts w:asciiTheme="minorHAnsi" w:eastAsia="Times New Roman" w:hAnsiTheme="minorHAnsi" w:cstheme="minorHAnsi"/>
                <w:lang w:eastAsia="en-US"/>
              </w:rPr>
              <w:t>1.</w:t>
            </w:r>
          </w:p>
        </w:tc>
        <w:tc>
          <w:tcPr>
            <w:tcW w:w="957" w:type="dxa"/>
            <w:vAlign w:val="center"/>
          </w:tcPr>
          <w:p w14:paraId="1408EBA2" w14:textId="77777777" w:rsidR="005632D9" w:rsidRPr="009E1045" w:rsidRDefault="005632D9" w:rsidP="00AC4484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9E1045">
              <w:rPr>
                <w:rFonts w:asciiTheme="minorHAnsi" w:eastAsia="Times New Roman" w:hAnsiTheme="minorHAnsi" w:cstheme="minorHAnsi"/>
                <w:bCs/>
                <w:lang w:eastAsia="en-US"/>
              </w:rPr>
              <w:t>XX.XX.XXXX</w:t>
            </w:r>
          </w:p>
        </w:tc>
        <w:tc>
          <w:tcPr>
            <w:tcW w:w="1701" w:type="dxa"/>
            <w:vAlign w:val="center"/>
          </w:tcPr>
          <w:p w14:paraId="3544658B" w14:textId="77777777" w:rsidR="005632D9" w:rsidRPr="009E1045" w:rsidRDefault="005632D9" w:rsidP="00AC4484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9E1045">
              <w:rPr>
                <w:rFonts w:asciiTheme="minorHAnsi" w:eastAsia="Times New Roman" w:hAnsiTheme="minorHAnsi" w:cstheme="minorHAnsi"/>
                <w:bCs/>
                <w:lang w:eastAsia="en-US"/>
              </w:rPr>
              <w:t>Schváleno</w:t>
            </w:r>
          </w:p>
        </w:tc>
        <w:tc>
          <w:tcPr>
            <w:tcW w:w="3204" w:type="dxa"/>
            <w:vAlign w:val="center"/>
          </w:tcPr>
          <w:p w14:paraId="1BF8481C" w14:textId="77777777" w:rsidR="005632D9" w:rsidRPr="009E1045" w:rsidRDefault="005632D9" w:rsidP="00AC4484">
            <w:pPr>
              <w:spacing w:line="240" w:lineRule="auto"/>
              <w:ind w:left="0" w:right="0"/>
              <w:outlineLvl w:val="3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1EF32002" w14:textId="77777777" w:rsidR="005632D9" w:rsidRPr="009E1045" w:rsidRDefault="005632D9" w:rsidP="00AC4484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9E1045" w:rsidRPr="009E1045" w14:paraId="3158B2EC" w14:textId="77777777" w:rsidTr="00AC4484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09FB296D" w14:textId="77777777" w:rsidR="005632D9" w:rsidRPr="009E1045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vAlign w:val="center"/>
          </w:tcPr>
          <w:p w14:paraId="0370F1AD" w14:textId="77777777" w:rsidR="005632D9" w:rsidRPr="009E1045" w:rsidRDefault="005632D9" w:rsidP="00AC4484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1EF41A5E" w14:textId="77777777" w:rsidR="005632D9" w:rsidRPr="009E1045" w:rsidRDefault="005632D9" w:rsidP="00AC4484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15A45B8C" w14:textId="77777777" w:rsidR="005632D9" w:rsidRPr="009E1045" w:rsidRDefault="005632D9" w:rsidP="00AC4484">
            <w:pPr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5D58C3B4" w14:textId="77777777" w:rsidR="005632D9" w:rsidRPr="009E1045" w:rsidRDefault="005632D9" w:rsidP="00AC4484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US"/>
              </w:rPr>
            </w:pPr>
          </w:p>
        </w:tc>
      </w:tr>
      <w:tr w:rsidR="009E1045" w:rsidRPr="009E1045" w14:paraId="41D9A9ED" w14:textId="77777777" w:rsidTr="00AC4484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32D4DC1B" w14:textId="77777777" w:rsidR="005632D9" w:rsidRPr="009E1045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vAlign w:val="center"/>
          </w:tcPr>
          <w:p w14:paraId="2B0CBF84" w14:textId="77777777" w:rsidR="005632D9" w:rsidRPr="009E1045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31BFE47" w14:textId="77777777" w:rsidR="005632D9" w:rsidRPr="009E1045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03F69CAC" w14:textId="77777777" w:rsidR="005632D9" w:rsidRPr="009E1045" w:rsidRDefault="005632D9" w:rsidP="00AC4484">
            <w:pPr>
              <w:keepNext w:val="0"/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26E532C6" w14:textId="77777777" w:rsidR="005632D9" w:rsidRPr="009E1045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9E1045" w:rsidRPr="009E1045" w14:paraId="45EBB670" w14:textId="77777777" w:rsidTr="00AC4484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5658B453" w14:textId="77777777" w:rsidR="005632D9" w:rsidRPr="009E1045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vAlign w:val="center"/>
          </w:tcPr>
          <w:p w14:paraId="240ABC14" w14:textId="77777777" w:rsidR="005632D9" w:rsidRPr="009E1045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4ADE22A2" w14:textId="77777777" w:rsidR="005632D9" w:rsidRPr="009E1045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46E372C0" w14:textId="77777777" w:rsidR="005632D9" w:rsidRPr="009E1045" w:rsidRDefault="005632D9" w:rsidP="00AC4484">
            <w:pPr>
              <w:keepNext w:val="0"/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1EB5F7AF" w14:textId="77777777" w:rsidR="005632D9" w:rsidRPr="009E1045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9E1045" w:rsidRPr="009E1045" w14:paraId="75FE6F5F" w14:textId="77777777" w:rsidTr="00AC4484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7EC2B38F" w14:textId="77777777" w:rsidR="005632D9" w:rsidRPr="009E1045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vAlign w:val="center"/>
          </w:tcPr>
          <w:p w14:paraId="0E6F8317" w14:textId="77777777" w:rsidR="005632D9" w:rsidRPr="009E1045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704D2DC" w14:textId="77777777" w:rsidR="005632D9" w:rsidRPr="009E1045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3F1A2308" w14:textId="77777777" w:rsidR="005632D9" w:rsidRPr="009E1045" w:rsidRDefault="005632D9" w:rsidP="00AC4484">
            <w:pPr>
              <w:keepNext w:val="0"/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68BEACF7" w14:textId="77777777" w:rsidR="005632D9" w:rsidRPr="009E1045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9E1045" w:rsidRPr="009E1045" w14:paraId="2A81ABF9" w14:textId="77777777" w:rsidTr="00AC4484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3D038214" w14:textId="77777777" w:rsidR="005632D9" w:rsidRPr="009E1045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vAlign w:val="center"/>
          </w:tcPr>
          <w:p w14:paraId="4AA208C4" w14:textId="77777777" w:rsidR="005632D9" w:rsidRPr="009E1045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45371654" w14:textId="77777777" w:rsidR="005632D9" w:rsidRPr="009E1045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6D606729" w14:textId="77777777" w:rsidR="005632D9" w:rsidRPr="009E1045" w:rsidRDefault="005632D9" w:rsidP="00AC4484">
            <w:pPr>
              <w:keepNext w:val="0"/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26627726" w14:textId="77777777" w:rsidR="005632D9" w:rsidRPr="009E1045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9E1045" w:rsidRPr="009E1045" w14:paraId="4AC62751" w14:textId="77777777" w:rsidTr="00AC4484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4BAF27A7" w14:textId="77777777" w:rsidR="005632D9" w:rsidRPr="009E1045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vAlign w:val="center"/>
          </w:tcPr>
          <w:p w14:paraId="1991145A" w14:textId="77777777" w:rsidR="005632D9" w:rsidRPr="009E1045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DC67CA3" w14:textId="77777777" w:rsidR="005632D9" w:rsidRPr="009E1045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72A85F0A" w14:textId="77777777" w:rsidR="005632D9" w:rsidRPr="009E1045" w:rsidRDefault="005632D9" w:rsidP="00AC4484">
            <w:pPr>
              <w:keepNext w:val="0"/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4052FD24" w14:textId="77777777" w:rsidR="005632D9" w:rsidRPr="009E1045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2EDF3514" w14:textId="77777777" w:rsidR="005632D9" w:rsidRPr="009E1045" w:rsidRDefault="005632D9" w:rsidP="005632D9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4041443" w14:textId="77777777" w:rsidR="005632D9" w:rsidRPr="009E1045" w:rsidRDefault="005632D9" w:rsidP="005632D9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B8A1991" w14:textId="77777777" w:rsidR="005632D9" w:rsidRPr="009E1045" w:rsidRDefault="005632D9" w:rsidP="005632D9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C03B79A" w14:textId="77777777" w:rsidR="005632D9" w:rsidRPr="009E1045" w:rsidRDefault="005632D9" w:rsidP="005632D9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5A76663" w14:textId="77777777" w:rsidR="005632D9" w:rsidRPr="009E1045" w:rsidRDefault="005632D9" w:rsidP="005632D9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20FBCD5" w14:textId="77777777" w:rsidR="005632D9" w:rsidRPr="009E1045" w:rsidRDefault="005632D9" w:rsidP="005632D9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E1045">
        <w:rPr>
          <w:rFonts w:asciiTheme="minorHAnsi" w:hAnsiTheme="minorHAnsi" w:cstheme="minorHAnsi"/>
          <w:sz w:val="24"/>
          <w:szCs w:val="24"/>
        </w:rPr>
        <w:t>Platnost dokumentu</w:t>
      </w:r>
    </w:p>
    <w:p w14:paraId="50CBFB30" w14:textId="77777777" w:rsidR="005632D9" w:rsidRPr="009E1045" w:rsidRDefault="005632D9" w:rsidP="005632D9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3"/>
        <w:gridCol w:w="1995"/>
        <w:gridCol w:w="767"/>
        <w:gridCol w:w="1155"/>
        <w:gridCol w:w="4373"/>
      </w:tblGrid>
      <w:tr w:rsidR="009E1045" w:rsidRPr="009E1045" w14:paraId="1601894F" w14:textId="77777777" w:rsidTr="00AC4484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0490A" w14:textId="77777777" w:rsidR="005632D9" w:rsidRPr="009E1045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9E1045">
              <w:rPr>
                <w:rFonts w:asciiTheme="minorHAnsi" w:eastAsia="Times New Roman" w:hAnsiTheme="minorHAnsi" w:cstheme="minorHAnsi"/>
              </w:rPr>
              <w:t>Ověřil: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ECDFD" w14:textId="77777777" w:rsidR="005632D9" w:rsidRPr="009E1045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13614" w14:textId="77777777" w:rsidR="005632D9" w:rsidRPr="009E1045" w:rsidRDefault="005632D9" w:rsidP="00AC4484">
            <w:pPr>
              <w:widowControl w:val="0"/>
              <w:suppressAutoHyphens w:val="0"/>
              <w:spacing w:line="240" w:lineRule="auto"/>
              <w:ind w:left="0" w:right="110"/>
              <w:rPr>
                <w:rFonts w:asciiTheme="minorHAnsi" w:eastAsia="Times New Roman" w:hAnsiTheme="minorHAnsi" w:cstheme="minorHAnsi"/>
              </w:rPr>
            </w:pPr>
            <w:r w:rsidRPr="009E1045">
              <w:rPr>
                <w:rFonts w:asciiTheme="minorHAnsi" w:eastAsia="Times New Roman" w:hAnsiTheme="minorHAnsi" w:cstheme="minorHAnsi"/>
              </w:rPr>
              <w:t>Dne: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48EEF" w14:textId="77777777" w:rsidR="005632D9" w:rsidRPr="009E1045" w:rsidRDefault="005632D9" w:rsidP="00AC4484">
            <w:pPr>
              <w:widowControl w:val="0"/>
              <w:suppressAutoHyphens w:val="0"/>
              <w:spacing w:line="240" w:lineRule="auto"/>
              <w:ind w:left="0" w:right="110"/>
              <w:rPr>
                <w:rFonts w:asciiTheme="minorHAnsi" w:eastAsia="Times New Roman" w:hAnsiTheme="minorHAnsi" w:cstheme="minorHAnsi"/>
              </w:rPr>
            </w:pPr>
            <w:r w:rsidRPr="009E1045">
              <w:rPr>
                <w:rFonts w:asciiTheme="minorHAnsi" w:eastAsia="Times New Roman" w:hAnsiTheme="minorHAnsi" w:cstheme="minorHAnsi"/>
              </w:rPr>
              <w:t>XX.XX.XXXX</w:t>
            </w:r>
          </w:p>
        </w:tc>
        <w:tc>
          <w:tcPr>
            <w:tcW w:w="43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8C2F5B" w14:textId="77777777" w:rsidR="005632D9" w:rsidRPr="009E1045" w:rsidRDefault="005632D9" w:rsidP="00AC4484">
            <w:pPr>
              <w:widowControl w:val="0"/>
              <w:suppressAutoHyphens w:val="0"/>
              <w:spacing w:line="240" w:lineRule="auto"/>
              <w:ind w:left="0" w:right="110"/>
              <w:rPr>
                <w:rFonts w:asciiTheme="minorHAnsi" w:eastAsia="Times New Roman" w:hAnsiTheme="minorHAnsi" w:cstheme="minorHAnsi"/>
              </w:rPr>
            </w:pPr>
            <w:r w:rsidRPr="009E1045">
              <w:rPr>
                <w:rFonts w:asciiTheme="minorHAnsi" w:eastAsia="Times New Roman" w:hAnsiTheme="minorHAnsi" w:cstheme="minorHAnsi"/>
              </w:rPr>
              <w:t>Podpis:</w:t>
            </w:r>
          </w:p>
        </w:tc>
      </w:tr>
      <w:tr w:rsidR="009E1045" w:rsidRPr="009E1045" w14:paraId="5240E843" w14:textId="77777777" w:rsidTr="00AC4484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D479B" w14:textId="77777777" w:rsidR="005632D9" w:rsidRPr="009E1045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9E1045">
              <w:rPr>
                <w:rFonts w:asciiTheme="minorHAnsi" w:eastAsia="Times New Roman" w:hAnsiTheme="minorHAnsi" w:cstheme="minorHAnsi"/>
              </w:rPr>
              <w:t>Schválil: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0F015" w14:textId="77777777" w:rsidR="005632D9" w:rsidRPr="009E1045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72940" w14:textId="77777777" w:rsidR="005632D9" w:rsidRPr="009E1045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110"/>
              <w:rPr>
                <w:rFonts w:asciiTheme="minorHAnsi" w:eastAsia="Times New Roman" w:hAnsiTheme="minorHAnsi" w:cstheme="minorHAnsi"/>
              </w:rPr>
            </w:pPr>
            <w:r w:rsidRPr="009E1045">
              <w:rPr>
                <w:rFonts w:asciiTheme="minorHAnsi" w:eastAsia="Times New Roman" w:hAnsiTheme="minorHAnsi" w:cstheme="minorHAnsi"/>
              </w:rPr>
              <w:t>Dne: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64AFF" w14:textId="77777777" w:rsidR="005632D9" w:rsidRPr="009E1045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110"/>
              <w:rPr>
                <w:rFonts w:asciiTheme="minorHAnsi" w:eastAsia="Times New Roman" w:hAnsiTheme="minorHAnsi" w:cstheme="minorHAnsi"/>
              </w:rPr>
            </w:pPr>
            <w:r w:rsidRPr="009E1045">
              <w:rPr>
                <w:rFonts w:asciiTheme="minorHAnsi" w:eastAsia="Times New Roman" w:hAnsiTheme="minorHAnsi" w:cstheme="minorHAnsi"/>
              </w:rPr>
              <w:t>XX.XX.XXXX</w:t>
            </w: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A8152B" w14:textId="77777777" w:rsidR="005632D9" w:rsidRPr="009E1045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110"/>
              <w:rPr>
                <w:rFonts w:asciiTheme="minorHAnsi" w:eastAsia="Times New Roman" w:hAnsiTheme="minorHAnsi" w:cstheme="minorHAnsi"/>
              </w:rPr>
            </w:pPr>
            <w:r w:rsidRPr="009E1045">
              <w:rPr>
                <w:rFonts w:asciiTheme="minorHAnsi" w:eastAsia="Times New Roman" w:hAnsiTheme="minorHAnsi" w:cstheme="minorHAnsi"/>
              </w:rPr>
              <w:t>Podpis:</w:t>
            </w:r>
          </w:p>
        </w:tc>
      </w:tr>
      <w:tr w:rsidR="009E1045" w:rsidRPr="009E1045" w14:paraId="5EBE7E8C" w14:textId="77777777" w:rsidTr="00AC4484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B43C9" w14:textId="77777777" w:rsidR="005632D9" w:rsidRPr="009E1045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9E1045">
              <w:rPr>
                <w:rFonts w:asciiTheme="minorHAnsi" w:eastAsia="Times New Roman" w:hAnsiTheme="minorHAnsi" w:cstheme="minorHAnsi"/>
              </w:rPr>
              <w:t>Účinnost od: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0429A4" w14:textId="77777777" w:rsidR="005632D9" w:rsidRPr="009E1045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9E1045">
              <w:rPr>
                <w:rFonts w:asciiTheme="minorHAnsi" w:eastAsia="Times New Roman" w:hAnsiTheme="minorHAnsi" w:cstheme="minorHAnsi"/>
              </w:rPr>
              <w:t>XX.XX.XXXX</w:t>
            </w:r>
          </w:p>
        </w:tc>
      </w:tr>
      <w:tr w:rsidR="009E1045" w:rsidRPr="009E1045" w14:paraId="690DF71E" w14:textId="77777777" w:rsidTr="00AC4484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9B85F" w14:textId="77777777" w:rsidR="005632D9" w:rsidRPr="009E1045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9E1045">
              <w:rPr>
                <w:rFonts w:asciiTheme="minorHAnsi" w:eastAsia="Times New Roman" w:hAnsiTheme="minorHAnsi" w:cstheme="minorHAnsi"/>
              </w:rPr>
              <w:t>Vydal: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F2E37D" w14:textId="45F8D4C3" w:rsidR="005632D9" w:rsidRPr="009E1045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9E1045">
              <w:rPr>
                <w:rFonts w:asciiTheme="minorHAnsi" w:eastAsia="Times New Roman" w:hAnsiTheme="minorHAnsi" w:cstheme="minorHAnsi"/>
              </w:rPr>
              <w:t xml:space="preserve">Primátor Magistrátu města </w:t>
            </w:r>
            <w:r w:rsidR="000931F3">
              <w:rPr>
                <w:rFonts w:asciiTheme="minorHAnsi" w:eastAsia="Times New Roman" w:hAnsiTheme="minorHAnsi" w:cstheme="minorHAnsi"/>
              </w:rPr>
              <w:t>MMM</w:t>
            </w:r>
          </w:p>
        </w:tc>
      </w:tr>
      <w:tr w:rsidR="009E1045" w:rsidRPr="009E1045" w14:paraId="53B51FAB" w14:textId="77777777" w:rsidTr="00AC4484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E2964" w14:textId="77777777" w:rsidR="005632D9" w:rsidRPr="009E1045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9E1045">
              <w:rPr>
                <w:rFonts w:asciiTheme="minorHAnsi" w:eastAsia="Times New Roman" w:hAnsiTheme="minorHAnsi" w:cstheme="minorHAnsi"/>
              </w:rPr>
              <w:t>Počet stran: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16C5F6" w14:textId="6B9AFC1D" w:rsidR="005632D9" w:rsidRPr="009E1045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9E1045">
              <w:rPr>
                <w:rFonts w:asciiTheme="minorHAnsi" w:eastAsia="Times New Roman" w:hAnsiTheme="minorHAnsi" w:cstheme="minorHAnsi"/>
              </w:rPr>
              <w:t>8</w:t>
            </w:r>
          </w:p>
        </w:tc>
      </w:tr>
      <w:tr w:rsidR="009E1045" w:rsidRPr="009E1045" w14:paraId="208A8EF1" w14:textId="77777777" w:rsidTr="00AC4484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CD0E4" w14:textId="77777777" w:rsidR="005632D9" w:rsidRPr="009E1045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9E1045">
              <w:rPr>
                <w:rFonts w:asciiTheme="minorHAnsi" w:eastAsia="Times New Roman" w:hAnsiTheme="minorHAnsi" w:cstheme="minorHAnsi"/>
              </w:rPr>
              <w:t>Počet příloh: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3698A3" w14:textId="77777777" w:rsidR="005632D9" w:rsidRPr="009E1045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9E1045">
              <w:rPr>
                <w:rFonts w:asciiTheme="minorHAnsi" w:eastAsia="Times New Roman" w:hAnsiTheme="minorHAnsi" w:cstheme="minorHAnsi"/>
              </w:rPr>
              <w:t>0</w:t>
            </w:r>
          </w:p>
        </w:tc>
      </w:tr>
      <w:tr w:rsidR="009E1045" w:rsidRPr="009E1045" w14:paraId="47E111EF" w14:textId="77777777" w:rsidTr="00AC4484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A7256" w14:textId="77777777" w:rsidR="005632D9" w:rsidRPr="009E1045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9E1045">
              <w:rPr>
                <w:rFonts w:asciiTheme="minorHAnsi" w:eastAsia="Times New Roman" w:hAnsiTheme="minorHAnsi" w:cstheme="minorHAnsi"/>
              </w:rPr>
              <w:t>Vydání: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2155B1" w14:textId="77777777" w:rsidR="005632D9" w:rsidRPr="009E1045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9E1045">
              <w:rPr>
                <w:rFonts w:asciiTheme="minorHAnsi" w:eastAsia="Times New Roman" w:hAnsiTheme="minorHAnsi" w:cstheme="minorHAnsi"/>
              </w:rPr>
              <w:t>první – verze 1.0</w:t>
            </w:r>
          </w:p>
        </w:tc>
      </w:tr>
      <w:tr w:rsidR="009E1045" w:rsidRPr="009E1045" w14:paraId="7B56418F" w14:textId="77777777" w:rsidTr="00AC4484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79E53A" w14:textId="77777777" w:rsidR="005632D9" w:rsidRPr="009E1045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</w:rPr>
            </w:pPr>
            <w:r w:rsidRPr="009E1045">
              <w:rPr>
                <w:rFonts w:asciiTheme="minorHAnsi" w:eastAsia="Times New Roman" w:hAnsiTheme="minorHAnsi" w:cstheme="minorHAnsi"/>
              </w:rPr>
              <w:t>Dokument: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BAF05" w14:textId="77777777" w:rsidR="005632D9" w:rsidRPr="009E1045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/>
              </w:rPr>
            </w:pPr>
            <w:r w:rsidRPr="009E1045">
              <w:rPr>
                <w:rFonts w:asciiTheme="minorHAnsi" w:eastAsia="Times New Roman" w:hAnsiTheme="minorHAnsi" w:cstheme="minorHAnsi"/>
                <w:b/>
              </w:rPr>
              <w:t>INTERNÍ</w:t>
            </w:r>
          </w:p>
        </w:tc>
      </w:tr>
    </w:tbl>
    <w:p w14:paraId="371DF6C6" w14:textId="77777777" w:rsidR="005632D9" w:rsidRPr="009E1045" w:rsidRDefault="005632D9" w:rsidP="005632D9">
      <w:pPr>
        <w:pStyle w:val="Obsah1"/>
        <w:jc w:val="left"/>
        <w:rPr>
          <w:rFonts w:asciiTheme="minorHAnsi" w:hAnsiTheme="minorHAnsi" w:cstheme="minorHAnsi"/>
        </w:rPr>
      </w:pPr>
      <w:r w:rsidRPr="009E1045">
        <w:rPr>
          <w:rFonts w:asciiTheme="minorHAnsi" w:hAnsiTheme="minorHAnsi" w:cstheme="minorHAnsi"/>
        </w:rPr>
        <w:br w:type="page"/>
      </w:r>
    </w:p>
    <w:p w14:paraId="512903FD" w14:textId="77777777" w:rsidR="00AE29C4" w:rsidRPr="009E1045" w:rsidRDefault="00AE29C4" w:rsidP="00087A1E">
      <w:pPr>
        <w:pStyle w:val="Obsah1"/>
        <w:rPr>
          <w:rFonts w:asciiTheme="minorHAnsi" w:eastAsia="Times New Roman" w:hAnsiTheme="minorHAnsi" w:cstheme="minorHAnsi"/>
          <w:bCs/>
          <w:noProof w:val="0"/>
          <w:sz w:val="48"/>
          <w:szCs w:val="48"/>
          <w:lang w:eastAsia="en-US"/>
        </w:rPr>
      </w:pPr>
    </w:p>
    <w:p w14:paraId="30F8837A" w14:textId="0E5DF1CE" w:rsidR="00C73A5E" w:rsidRPr="009E1045" w:rsidRDefault="00C73A5E" w:rsidP="00087A1E">
      <w:pPr>
        <w:pStyle w:val="Obsah1"/>
        <w:rPr>
          <w:rFonts w:asciiTheme="minorHAnsi" w:hAnsiTheme="minorHAnsi" w:cstheme="minorHAnsi"/>
        </w:rPr>
      </w:pPr>
      <w:r w:rsidRPr="009E1045">
        <w:rPr>
          <w:rFonts w:asciiTheme="minorHAnsi" w:hAnsiTheme="minorHAnsi" w:cstheme="minorHAnsi"/>
        </w:rPr>
        <w:t>Obsah</w:t>
      </w:r>
    </w:p>
    <w:p w14:paraId="48D8B8DC" w14:textId="77777777" w:rsidR="00C73A5E" w:rsidRPr="009E1045" w:rsidRDefault="00C73A5E" w:rsidP="00C73A5E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11568D7" w14:textId="296096A1" w:rsidR="006420F0" w:rsidRDefault="00C73A5E">
      <w:pPr>
        <w:pStyle w:val="Obsah1"/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r w:rsidRPr="009E1045">
        <w:rPr>
          <w:rFonts w:asciiTheme="minorHAnsi" w:hAnsiTheme="minorHAnsi" w:cstheme="minorHAnsi"/>
        </w:rPr>
        <w:fldChar w:fldCharType="begin"/>
      </w:r>
      <w:r w:rsidRPr="009E1045">
        <w:rPr>
          <w:rFonts w:asciiTheme="minorHAnsi" w:hAnsiTheme="minorHAnsi" w:cstheme="minorHAnsi"/>
        </w:rPr>
        <w:instrText xml:space="preserve"> TOC \o "1-3" \h \z \u </w:instrText>
      </w:r>
      <w:r w:rsidRPr="009E1045">
        <w:rPr>
          <w:rFonts w:asciiTheme="minorHAnsi" w:hAnsiTheme="minorHAnsi" w:cstheme="minorHAnsi"/>
        </w:rPr>
        <w:fldChar w:fldCharType="separate"/>
      </w:r>
      <w:hyperlink w:anchor="_Toc136339536" w:history="1">
        <w:r w:rsidR="006420F0" w:rsidRPr="0093221E">
          <w:rPr>
            <w:rStyle w:val="Hypertextovodkaz"/>
            <w:rFonts w:cstheme="minorHAnsi"/>
          </w:rPr>
          <w:t>Úvodní ustanovení</w:t>
        </w:r>
        <w:r w:rsidR="006420F0">
          <w:rPr>
            <w:webHidden/>
          </w:rPr>
          <w:tab/>
        </w:r>
        <w:r w:rsidR="006420F0">
          <w:rPr>
            <w:webHidden/>
          </w:rPr>
          <w:fldChar w:fldCharType="begin"/>
        </w:r>
        <w:r w:rsidR="006420F0">
          <w:rPr>
            <w:webHidden/>
          </w:rPr>
          <w:instrText xml:space="preserve"> PAGEREF _Toc136339536 \h </w:instrText>
        </w:r>
        <w:r w:rsidR="006420F0">
          <w:rPr>
            <w:webHidden/>
          </w:rPr>
        </w:r>
        <w:r w:rsidR="006420F0">
          <w:rPr>
            <w:webHidden/>
          </w:rPr>
          <w:fldChar w:fldCharType="separate"/>
        </w:r>
        <w:r w:rsidR="006420F0">
          <w:rPr>
            <w:webHidden/>
          </w:rPr>
          <w:t>5</w:t>
        </w:r>
        <w:r w:rsidR="006420F0">
          <w:rPr>
            <w:webHidden/>
          </w:rPr>
          <w:fldChar w:fldCharType="end"/>
        </w:r>
      </w:hyperlink>
    </w:p>
    <w:p w14:paraId="2D63BF7F" w14:textId="300FCC0A" w:rsidR="006420F0" w:rsidRDefault="006420F0">
      <w:pPr>
        <w:pStyle w:val="Obsah1"/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36339537" w:history="1">
        <w:r w:rsidRPr="0093221E">
          <w:rPr>
            <w:rStyle w:val="Hypertextovodkaz"/>
            <w:rFonts w:cstheme="minorHAnsi"/>
          </w:rPr>
          <w:t>Předmět úpravy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_Toc136339537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6B6383D" w14:textId="345556EC" w:rsidR="006420F0" w:rsidRDefault="006420F0">
      <w:pPr>
        <w:pStyle w:val="Obsah1"/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36339538" w:history="1">
        <w:r w:rsidRPr="0093221E">
          <w:rPr>
            <w:rStyle w:val="Hypertextovodkaz"/>
            <w:rFonts w:cstheme="minorHAnsi"/>
          </w:rPr>
          <w:t>Vymezení pojmů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_Toc136339538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7985DFA" w14:textId="6F8A2C79" w:rsidR="006420F0" w:rsidRDefault="006420F0">
      <w:pPr>
        <w:pStyle w:val="Obsah1"/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36339539" w:history="1">
        <w:r w:rsidRPr="0093221E">
          <w:rPr>
            <w:rStyle w:val="Hypertextovodkaz"/>
            <w:rFonts w:cstheme="minorHAnsi"/>
          </w:rPr>
          <w:t>Organizace bezpečnosti informací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_Toc136339539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B5A31DD" w14:textId="4FD013F1" w:rsidR="006420F0" w:rsidRDefault="006420F0">
      <w:pPr>
        <w:pStyle w:val="Obsah1"/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36339540" w:history="1">
        <w:r w:rsidRPr="0093221E">
          <w:rPr>
            <w:rStyle w:val="Hypertextovodkaz"/>
            <w:rFonts w:cstheme="minorHAnsi"/>
          </w:rPr>
          <w:t>Klasifikace informací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_Toc136339540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E37B072" w14:textId="06EFB7BB" w:rsidR="006420F0" w:rsidRDefault="006420F0">
      <w:pPr>
        <w:pStyle w:val="Obsah1"/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36339541" w:history="1">
        <w:r w:rsidRPr="0093221E">
          <w:rPr>
            <w:rStyle w:val="Hypertextovodkaz"/>
            <w:rFonts w:cstheme="minorHAnsi"/>
          </w:rPr>
          <w:t>Oblasti bezpečnosti informací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_Toc136339541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978D1FD" w14:textId="21B3ADDD" w:rsidR="006420F0" w:rsidRDefault="006420F0">
      <w:pPr>
        <w:pStyle w:val="Obsah1"/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36339542" w:history="1">
        <w:r w:rsidRPr="0093221E">
          <w:rPr>
            <w:rStyle w:val="Hypertextovodkaz"/>
            <w:rFonts w:cstheme="minorHAnsi"/>
          </w:rPr>
          <w:t>Zásady a principy politiky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_Toc136339542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B1CC92D" w14:textId="1A1F8DAB" w:rsidR="006420F0" w:rsidRDefault="006420F0">
      <w:pPr>
        <w:pStyle w:val="Obsah1"/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36339543" w:history="1">
        <w:r w:rsidRPr="0093221E">
          <w:rPr>
            <w:rStyle w:val="Hypertextovodkaz"/>
            <w:rFonts w:cstheme="minorHAnsi"/>
          </w:rPr>
          <w:t>Závaznost politiky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_Toc136339543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A5E9D57" w14:textId="3D89CC4D" w:rsidR="006420F0" w:rsidRDefault="006420F0">
      <w:pPr>
        <w:pStyle w:val="Obsah1"/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36339544" w:history="1">
        <w:r w:rsidRPr="0093221E">
          <w:rPr>
            <w:rStyle w:val="Hypertextovodkaz"/>
            <w:rFonts w:cstheme="minorHAnsi"/>
          </w:rPr>
          <w:t>Závěrečná ustanovení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_Toc136339544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2DF9AB2" w14:textId="6AC6CBD9" w:rsidR="00611197" w:rsidRPr="009E1045" w:rsidRDefault="00C73A5E" w:rsidP="00200EF8">
      <w:pPr>
        <w:keepNext w:val="0"/>
        <w:widowControl w:val="0"/>
        <w:suppressAutoHyphens w:val="0"/>
        <w:spacing w:line="240" w:lineRule="auto"/>
        <w:ind w:left="0" w:right="0"/>
        <w:rPr>
          <w:rFonts w:asciiTheme="minorHAnsi" w:hAnsiTheme="minorHAnsi" w:cstheme="minorHAnsi"/>
          <w:sz w:val="24"/>
          <w:szCs w:val="24"/>
        </w:rPr>
      </w:pPr>
      <w:r w:rsidRPr="009E1045">
        <w:rPr>
          <w:rFonts w:asciiTheme="minorHAnsi" w:hAnsiTheme="minorHAnsi" w:cstheme="minorHAnsi"/>
          <w:sz w:val="24"/>
          <w:szCs w:val="24"/>
        </w:rPr>
        <w:fldChar w:fldCharType="end"/>
      </w:r>
    </w:p>
    <w:p w14:paraId="31DBAC4C" w14:textId="77777777" w:rsidR="00611197" w:rsidRPr="009E1045" w:rsidRDefault="00611197">
      <w:pPr>
        <w:keepNext w:val="0"/>
        <w:suppressAutoHyphens w:val="0"/>
        <w:spacing w:line="240" w:lineRule="auto"/>
        <w:ind w:left="0" w:right="0"/>
        <w:rPr>
          <w:rFonts w:asciiTheme="minorHAnsi" w:hAnsiTheme="minorHAnsi" w:cstheme="minorHAnsi"/>
          <w:sz w:val="24"/>
          <w:szCs w:val="24"/>
        </w:rPr>
      </w:pPr>
      <w:r w:rsidRPr="009E1045">
        <w:rPr>
          <w:rFonts w:asciiTheme="minorHAnsi" w:hAnsiTheme="minorHAnsi" w:cstheme="minorHAnsi"/>
          <w:sz w:val="24"/>
          <w:szCs w:val="24"/>
        </w:rPr>
        <w:br w:type="page"/>
      </w:r>
    </w:p>
    <w:p w14:paraId="11F79E19" w14:textId="77777777" w:rsidR="007835D3" w:rsidRPr="009E1045" w:rsidRDefault="007835D3" w:rsidP="00200EF8">
      <w:pPr>
        <w:keepNext w:val="0"/>
        <w:widowControl w:val="0"/>
        <w:suppressAutoHyphens w:val="0"/>
        <w:spacing w:line="240" w:lineRule="auto"/>
        <w:ind w:left="0" w:right="0"/>
        <w:rPr>
          <w:rFonts w:asciiTheme="minorHAnsi" w:hAnsiTheme="minorHAnsi" w:cstheme="minorHAnsi"/>
          <w:sz w:val="24"/>
          <w:szCs w:val="24"/>
        </w:rPr>
      </w:pPr>
    </w:p>
    <w:p w14:paraId="5556A321" w14:textId="5FCADEC6" w:rsidR="004E6DC4" w:rsidRPr="009E1045" w:rsidRDefault="002966C1" w:rsidP="00EF2843">
      <w:pPr>
        <w:pStyle w:val="Obsah"/>
        <w:tabs>
          <w:tab w:val="clear" w:pos="709"/>
        </w:tabs>
        <w:suppressAutoHyphens w:val="0"/>
        <w:ind w:left="0" w:right="708"/>
        <w:outlineLvl w:val="0"/>
        <w:rPr>
          <w:rFonts w:asciiTheme="minorHAnsi" w:hAnsiTheme="minorHAnsi" w:cstheme="minorHAnsi"/>
          <w:b/>
        </w:rPr>
      </w:pPr>
      <w:bookmarkStart w:id="0" w:name="_Hlk92195116"/>
      <w:bookmarkStart w:id="1" w:name="_Hlk92194576"/>
      <w:bookmarkStart w:id="2" w:name="_Toc136339536"/>
      <w:r w:rsidRPr="009E1045">
        <w:rPr>
          <w:rFonts w:asciiTheme="minorHAnsi" w:hAnsiTheme="minorHAnsi" w:cstheme="minorHAnsi"/>
          <w:b/>
        </w:rPr>
        <w:t xml:space="preserve">Úvodní </w:t>
      </w:r>
      <w:r w:rsidR="003C0A9A" w:rsidRPr="009E1045">
        <w:rPr>
          <w:rFonts w:asciiTheme="minorHAnsi" w:hAnsiTheme="minorHAnsi" w:cstheme="minorHAnsi"/>
          <w:b/>
        </w:rPr>
        <w:t>ustanovení</w:t>
      </w:r>
      <w:bookmarkEnd w:id="2"/>
    </w:p>
    <w:p w14:paraId="4CE91572" w14:textId="0170ADE6" w:rsidR="00A661BD" w:rsidRPr="009E1045" w:rsidRDefault="009159F9" w:rsidP="00EF2843">
      <w:pPr>
        <w:keepNext w:val="0"/>
        <w:widowControl w:val="0"/>
        <w:suppressAutoHyphens w:val="0"/>
        <w:spacing w:before="120" w:after="120" w:line="240" w:lineRule="auto"/>
        <w:ind w:left="567" w:right="708"/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 xml:space="preserve">Informace jsou základní a nedílnou součástí aktiv </w:t>
      </w:r>
      <w:r w:rsidR="005632D9" w:rsidRPr="009E1045">
        <w:rPr>
          <w:rFonts w:asciiTheme="minorHAnsi" w:hAnsiTheme="minorHAnsi" w:cstheme="minorHAnsi"/>
          <w:sz w:val="22"/>
          <w:szCs w:val="22"/>
        </w:rPr>
        <w:t xml:space="preserve">Magistrátu města </w:t>
      </w:r>
      <w:r w:rsidR="000931F3">
        <w:rPr>
          <w:rFonts w:asciiTheme="minorHAnsi" w:hAnsiTheme="minorHAnsi" w:cstheme="minorHAnsi"/>
          <w:sz w:val="22"/>
          <w:szCs w:val="22"/>
        </w:rPr>
        <w:t>MMM</w:t>
      </w:r>
      <w:r w:rsidRPr="009E1045">
        <w:rPr>
          <w:rFonts w:asciiTheme="minorHAnsi" w:hAnsiTheme="minorHAnsi" w:cstheme="minorHAnsi"/>
          <w:sz w:val="22"/>
          <w:szCs w:val="22"/>
        </w:rPr>
        <w:t xml:space="preserve">. Musí být vždy chráněny, ať už je jejich podoba jakákoliv a ať už jsou sdíleny, sdělovány nebo uloženy jakýmkoliv způsobem. </w:t>
      </w:r>
    </w:p>
    <w:p w14:paraId="354EB8D0" w14:textId="2472AAAD" w:rsidR="004E6DC4" w:rsidRPr="009E1045" w:rsidRDefault="009159F9" w:rsidP="00EF2843">
      <w:pPr>
        <w:keepNext w:val="0"/>
        <w:widowControl w:val="0"/>
        <w:suppressAutoHyphens w:val="0"/>
        <w:spacing w:before="120" w:after="120" w:line="240" w:lineRule="auto"/>
        <w:ind w:left="567" w:right="708"/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 xml:space="preserve">Touto bezpečnostní politikou </w:t>
      </w:r>
      <w:r w:rsidR="005632D9" w:rsidRPr="009E1045">
        <w:rPr>
          <w:rFonts w:asciiTheme="minorHAnsi" w:hAnsiTheme="minorHAnsi" w:cstheme="minorHAnsi"/>
          <w:sz w:val="22"/>
          <w:szCs w:val="22"/>
        </w:rPr>
        <w:t>MM</w:t>
      </w:r>
      <w:r w:rsidR="000931F3">
        <w:rPr>
          <w:rFonts w:asciiTheme="minorHAnsi" w:hAnsiTheme="minorHAnsi" w:cstheme="minorHAnsi"/>
          <w:sz w:val="22"/>
          <w:szCs w:val="22"/>
        </w:rPr>
        <w:t>M</w:t>
      </w:r>
      <w:r w:rsidRPr="009E1045">
        <w:rPr>
          <w:rFonts w:asciiTheme="minorHAnsi" w:hAnsiTheme="minorHAnsi" w:cstheme="minorHAnsi"/>
          <w:sz w:val="22"/>
          <w:szCs w:val="22"/>
        </w:rPr>
        <w:t xml:space="preserve"> deklaruje svoji </w:t>
      </w:r>
      <w:r w:rsidR="00A661BD" w:rsidRPr="009E1045">
        <w:rPr>
          <w:rFonts w:asciiTheme="minorHAnsi" w:hAnsiTheme="minorHAnsi" w:cstheme="minorHAnsi"/>
          <w:sz w:val="22"/>
          <w:szCs w:val="22"/>
        </w:rPr>
        <w:t xml:space="preserve">všestrannou </w:t>
      </w:r>
      <w:r w:rsidRPr="009E1045">
        <w:rPr>
          <w:rFonts w:asciiTheme="minorHAnsi" w:hAnsiTheme="minorHAnsi" w:cstheme="minorHAnsi"/>
          <w:sz w:val="22"/>
          <w:szCs w:val="22"/>
        </w:rPr>
        <w:t xml:space="preserve">podporu pro </w:t>
      </w:r>
      <w:r w:rsidR="00B70E76" w:rsidRPr="009E1045">
        <w:rPr>
          <w:rFonts w:asciiTheme="minorHAnsi" w:hAnsiTheme="minorHAnsi" w:cstheme="minorHAnsi"/>
          <w:sz w:val="22"/>
          <w:szCs w:val="22"/>
        </w:rPr>
        <w:t xml:space="preserve">zajištění organizačních a technických podmínek pro </w:t>
      </w:r>
      <w:r w:rsidRPr="009E1045">
        <w:rPr>
          <w:rFonts w:asciiTheme="minorHAnsi" w:hAnsiTheme="minorHAnsi" w:cstheme="minorHAnsi"/>
          <w:sz w:val="22"/>
          <w:szCs w:val="22"/>
        </w:rPr>
        <w:t>bezpečné využívání informací</w:t>
      </w:r>
      <w:r w:rsidR="00A661BD" w:rsidRPr="009E1045">
        <w:rPr>
          <w:rFonts w:asciiTheme="minorHAnsi" w:hAnsiTheme="minorHAnsi" w:cstheme="minorHAnsi"/>
          <w:sz w:val="22"/>
          <w:szCs w:val="22"/>
        </w:rPr>
        <w:t xml:space="preserve"> cestou zaved</w:t>
      </w:r>
      <w:r w:rsidR="00BD12DE" w:rsidRPr="009E1045">
        <w:rPr>
          <w:rFonts w:asciiTheme="minorHAnsi" w:hAnsiTheme="minorHAnsi" w:cstheme="minorHAnsi"/>
          <w:sz w:val="22"/>
          <w:szCs w:val="22"/>
        </w:rPr>
        <w:t xml:space="preserve">ení organizačních a technických </w:t>
      </w:r>
      <w:r w:rsidR="00A661BD" w:rsidRPr="009E1045">
        <w:rPr>
          <w:rFonts w:asciiTheme="minorHAnsi" w:hAnsiTheme="minorHAnsi" w:cstheme="minorHAnsi"/>
          <w:sz w:val="22"/>
          <w:szCs w:val="22"/>
        </w:rPr>
        <w:t xml:space="preserve">opatření ve smyslu zákona 181/2014 Sb. o kybernetické bezpečnosti a návazných předpisů. </w:t>
      </w:r>
      <w:bookmarkEnd w:id="0"/>
    </w:p>
    <w:p w14:paraId="42E018B0" w14:textId="77777777" w:rsidR="00456241" w:rsidRPr="009E1045" w:rsidRDefault="00456241" w:rsidP="00EF2843">
      <w:pPr>
        <w:keepNext w:val="0"/>
        <w:widowControl w:val="0"/>
        <w:suppressAutoHyphens w:val="0"/>
        <w:spacing w:before="120" w:after="120" w:line="240" w:lineRule="auto"/>
        <w:ind w:left="567" w:right="708"/>
        <w:jc w:val="both"/>
        <w:rPr>
          <w:rFonts w:asciiTheme="minorHAnsi" w:hAnsiTheme="minorHAnsi" w:cstheme="minorHAnsi"/>
          <w:sz w:val="22"/>
          <w:szCs w:val="22"/>
        </w:rPr>
      </w:pPr>
    </w:p>
    <w:p w14:paraId="2F960F1C" w14:textId="77777777" w:rsidR="004E6DC4" w:rsidRPr="009E1045" w:rsidRDefault="001F62ED" w:rsidP="00EF2843">
      <w:pPr>
        <w:tabs>
          <w:tab w:val="left" w:pos="0"/>
        </w:tabs>
        <w:suppressAutoHyphens w:val="0"/>
        <w:spacing w:line="240" w:lineRule="auto"/>
        <w:ind w:left="0" w:right="708"/>
        <w:jc w:val="center"/>
        <w:rPr>
          <w:rFonts w:asciiTheme="minorHAnsi" w:hAnsiTheme="minorHAnsi" w:cstheme="minorHAnsi"/>
          <w:sz w:val="24"/>
          <w:szCs w:val="24"/>
        </w:rPr>
      </w:pPr>
      <w:bookmarkStart w:id="3" w:name="_Hlk92195092"/>
      <w:r w:rsidRPr="009E1045">
        <w:rPr>
          <w:rFonts w:asciiTheme="minorHAnsi" w:hAnsiTheme="minorHAnsi" w:cstheme="minorHAnsi"/>
          <w:sz w:val="24"/>
          <w:szCs w:val="24"/>
        </w:rPr>
        <w:t>Čl. 1</w:t>
      </w:r>
    </w:p>
    <w:p w14:paraId="29E47743" w14:textId="05C1361B" w:rsidR="004E6DC4" w:rsidRPr="009E1045" w:rsidRDefault="0092412D" w:rsidP="00EF2843">
      <w:pPr>
        <w:pStyle w:val="Obsah"/>
        <w:tabs>
          <w:tab w:val="clear" w:pos="709"/>
        </w:tabs>
        <w:suppressAutoHyphens w:val="0"/>
        <w:ind w:left="0" w:right="708"/>
        <w:outlineLvl w:val="0"/>
        <w:rPr>
          <w:rFonts w:asciiTheme="minorHAnsi" w:hAnsiTheme="minorHAnsi" w:cstheme="minorHAnsi"/>
          <w:b/>
        </w:rPr>
      </w:pPr>
      <w:bookmarkStart w:id="4" w:name="_Toc136339537"/>
      <w:r w:rsidRPr="009E1045">
        <w:rPr>
          <w:rFonts w:asciiTheme="minorHAnsi" w:hAnsiTheme="minorHAnsi" w:cstheme="minorHAnsi"/>
          <w:b/>
        </w:rPr>
        <w:t>Předmět úpravy</w:t>
      </w:r>
      <w:bookmarkEnd w:id="4"/>
      <w:r w:rsidR="004E6DC4" w:rsidRPr="009E1045">
        <w:rPr>
          <w:rFonts w:asciiTheme="minorHAnsi" w:hAnsiTheme="minorHAnsi" w:cstheme="minorHAnsi"/>
          <w:b/>
        </w:rPr>
        <w:t xml:space="preserve"> </w:t>
      </w:r>
    </w:p>
    <w:p w14:paraId="60454EAC" w14:textId="77777777" w:rsidR="004E6DC4" w:rsidRPr="009E1045" w:rsidRDefault="004E6DC4" w:rsidP="00EF2843">
      <w:pPr>
        <w:tabs>
          <w:tab w:val="left" w:pos="0"/>
        </w:tabs>
        <w:suppressAutoHyphens w:val="0"/>
        <w:spacing w:line="240" w:lineRule="auto"/>
        <w:ind w:left="567" w:right="70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26EC85C" w14:textId="455C0004" w:rsidR="009A615A" w:rsidRPr="009E1045" w:rsidRDefault="009159F9" w:rsidP="009A615A">
      <w:pPr>
        <w:keepNext w:val="0"/>
        <w:widowControl w:val="0"/>
        <w:suppressAutoHyphens w:val="0"/>
        <w:spacing w:before="120" w:after="120" w:line="240" w:lineRule="auto"/>
        <w:ind w:left="567" w:right="708"/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 xml:space="preserve">Politika bezpečnosti informací je souhrnem základních bezpečnostních předpisů a zásad definujících způsob nakládání a zabezpečení informací v souladu s požadavky </w:t>
      </w:r>
      <w:r w:rsidR="005632D9" w:rsidRPr="009E1045">
        <w:rPr>
          <w:rFonts w:asciiTheme="minorHAnsi" w:hAnsiTheme="minorHAnsi" w:cstheme="minorHAnsi"/>
          <w:sz w:val="22"/>
          <w:szCs w:val="22"/>
        </w:rPr>
        <w:t>MM</w:t>
      </w:r>
      <w:r w:rsidR="000931F3">
        <w:rPr>
          <w:rFonts w:asciiTheme="minorHAnsi" w:hAnsiTheme="minorHAnsi" w:cstheme="minorHAnsi"/>
          <w:sz w:val="22"/>
          <w:szCs w:val="22"/>
        </w:rPr>
        <w:t>M</w:t>
      </w:r>
      <w:r w:rsidRPr="009E1045">
        <w:rPr>
          <w:rFonts w:asciiTheme="minorHAnsi" w:hAnsiTheme="minorHAnsi" w:cstheme="minorHAnsi"/>
          <w:sz w:val="22"/>
          <w:szCs w:val="22"/>
        </w:rPr>
        <w:t xml:space="preserve"> a zákona a </w:t>
      </w:r>
      <w:r w:rsidR="004E6DC4" w:rsidRPr="009E1045">
        <w:rPr>
          <w:rFonts w:asciiTheme="minorHAnsi" w:hAnsiTheme="minorHAnsi" w:cstheme="minorHAnsi"/>
          <w:sz w:val="22"/>
          <w:szCs w:val="22"/>
        </w:rPr>
        <w:t>v</w:t>
      </w:r>
      <w:r w:rsidRPr="009E1045">
        <w:rPr>
          <w:rFonts w:asciiTheme="minorHAnsi" w:hAnsiTheme="minorHAnsi" w:cstheme="minorHAnsi"/>
          <w:sz w:val="22"/>
          <w:szCs w:val="22"/>
        </w:rPr>
        <w:t>yhlášky o kybernetické bezpečnosti. Byla vytvořena pro dosažení základních bezpečnostních cílů</w:t>
      </w:r>
      <w:bookmarkEnd w:id="3"/>
      <w:r w:rsidRPr="009E1045">
        <w:rPr>
          <w:rFonts w:asciiTheme="minorHAnsi" w:hAnsiTheme="minorHAnsi" w:cstheme="minorHAnsi"/>
          <w:sz w:val="22"/>
          <w:szCs w:val="22"/>
        </w:rPr>
        <w:t>:</w:t>
      </w:r>
    </w:p>
    <w:p w14:paraId="1E259035" w14:textId="77777777" w:rsidR="008B3987" w:rsidRPr="009E1045" w:rsidRDefault="008B3987" w:rsidP="008B3987">
      <w:pPr>
        <w:numPr>
          <w:ilvl w:val="0"/>
          <w:numId w:val="4"/>
        </w:numPr>
        <w:ind w:right="708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92195061"/>
      <w:r w:rsidRPr="009E1045">
        <w:rPr>
          <w:rFonts w:asciiTheme="minorHAnsi" w:hAnsiTheme="minorHAnsi" w:cstheme="minorHAnsi"/>
          <w:sz w:val="22"/>
          <w:szCs w:val="22"/>
        </w:rPr>
        <w:t>ochrany informací organizace, veřejnosti a dotčených třetích stran a prostředků informačních systémů;</w:t>
      </w:r>
    </w:p>
    <w:p w14:paraId="2219F94D" w14:textId="77777777" w:rsidR="008B3987" w:rsidRPr="009E1045" w:rsidRDefault="008B3987" w:rsidP="008B3987">
      <w:pPr>
        <w:numPr>
          <w:ilvl w:val="0"/>
          <w:numId w:val="4"/>
        </w:numPr>
        <w:ind w:right="708"/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>trvalého zajištění důvěrnosti, integrity a dostupnosti dat a prokazatelnosti při jejich využívání;</w:t>
      </w:r>
    </w:p>
    <w:p w14:paraId="597DD3B7" w14:textId="77777777" w:rsidR="008B3987" w:rsidRPr="009E1045" w:rsidRDefault="008B3987" w:rsidP="008B3987">
      <w:pPr>
        <w:numPr>
          <w:ilvl w:val="0"/>
          <w:numId w:val="4"/>
        </w:numPr>
        <w:ind w:right="708"/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>zajištění bezpečné komunikace s okolím;</w:t>
      </w:r>
    </w:p>
    <w:p w14:paraId="4B2FFE07" w14:textId="77777777" w:rsidR="008B3987" w:rsidRPr="009E1045" w:rsidRDefault="008B3987" w:rsidP="008B3987">
      <w:pPr>
        <w:numPr>
          <w:ilvl w:val="0"/>
          <w:numId w:val="4"/>
        </w:numPr>
        <w:ind w:right="708"/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>ochrany veřejných financí;</w:t>
      </w:r>
    </w:p>
    <w:p w14:paraId="0B3137A0" w14:textId="77777777" w:rsidR="008B3987" w:rsidRPr="009E1045" w:rsidRDefault="008B3987" w:rsidP="008B3987">
      <w:pPr>
        <w:numPr>
          <w:ilvl w:val="0"/>
          <w:numId w:val="4"/>
        </w:numPr>
        <w:ind w:right="708"/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>ochrany dobrého jména organizace</w:t>
      </w:r>
      <w:bookmarkEnd w:id="5"/>
      <w:r w:rsidRPr="009E1045">
        <w:rPr>
          <w:rFonts w:asciiTheme="minorHAnsi" w:hAnsiTheme="minorHAnsi" w:cstheme="minorHAnsi"/>
          <w:sz w:val="22"/>
          <w:szCs w:val="22"/>
        </w:rPr>
        <w:t>.</w:t>
      </w:r>
    </w:p>
    <w:p w14:paraId="7A2FA9DF" w14:textId="77777777" w:rsidR="008B3987" w:rsidRPr="009E1045" w:rsidRDefault="008B3987" w:rsidP="008B3987">
      <w:pPr>
        <w:tabs>
          <w:tab w:val="left" w:pos="426"/>
          <w:tab w:val="left" w:pos="2595"/>
        </w:tabs>
        <w:suppressAutoHyphens w:val="0"/>
        <w:spacing w:line="240" w:lineRule="auto"/>
        <w:ind w:left="0" w:right="0"/>
        <w:jc w:val="both"/>
        <w:rPr>
          <w:rFonts w:asciiTheme="minorHAnsi" w:hAnsiTheme="minorHAnsi" w:cstheme="minorHAnsi"/>
          <w:sz w:val="24"/>
          <w:szCs w:val="24"/>
        </w:rPr>
      </w:pPr>
    </w:p>
    <w:p w14:paraId="1194CB6C" w14:textId="77777777" w:rsidR="008B3987" w:rsidRPr="009E1045" w:rsidRDefault="008B3987" w:rsidP="008B3987">
      <w:pPr>
        <w:tabs>
          <w:tab w:val="left" w:pos="0"/>
        </w:tabs>
        <w:suppressAutoHyphens w:val="0"/>
        <w:spacing w:line="240" w:lineRule="auto"/>
        <w:ind w:left="0" w:right="-1"/>
        <w:jc w:val="center"/>
        <w:rPr>
          <w:rFonts w:asciiTheme="minorHAnsi" w:hAnsiTheme="minorHAnsi" w:cstheme="minorHAnsi"/>
          <w:sz w:val="24"/>
          <w:szCs w:val="24"/>
        </w:rPr>
      </w:pPr>
      <w:bookmarkStart w:id="6" w:name="_Hlk92194999"/>
      <w:r w:rsidRPr="009E1045">
        <w:rPr>
          <w:rFonts w:asciiTheme="minorHAnsi" w:hAnsiTheme="minorHAnsi" w:cstheme="minorHAnsi"/>
          <w:sz w:val="24"/>
          <w:szCs w:val="24"/>
        </w:rPr>
        <w:t>Čl. 2</w:t>
      </w:r>
    </w:p>
    <w:p w14:paraId="144CA802" w14:textId="77777777" w:rsidR="008B3987" w:rsidRPr="009E1045" w:rsidRDefault="008B3987" w:rsidP="008B3987">
      <w:pPr>
        <w:pStyle w:val="Obsah"/>
        <w:tabs>
          <w:tab w:val="clear" w:pos="709"/>
        </w:tabs>
        <w:suppressAutoHyphens w:val="0"/>
        <w:ind w:left="0" w:right="-1"/>
        <w:outlineLvl w:val="0"/>
        <w:rPr>
          <w:rFonts w:asciiTheme="minorHAnsi" w:hAnsiTheme="minorHAnsi" w:cstheme="minorHAnsi"/>
          <w:b/>
        </w:rPr>
      </w:pPr>
      <w:bookmarkStart w:id="7" w:name="_Toc136339538"/>
      <w:r w:rsidRPr="009E1045">
        <w:rPr>
          <w:rFonts w:asciiTheme="minorHAnsi" w:hAnsiTheme="minorHAnsi" w:cstheme="minorHAnsi"/>
          <w:b/>
        </w:rPr>
        <w:t>Vymezení pojmů</w:t>
      </w:r>
      <w:bookmarkEnd w:id="7"/>
    </w:p>
    <w:p w14:paraId="5BD609ED" w14:textId="77777777" w:rsidR="008B3987" w:rsidRPr="009E1045" w:rsidRDefault="008B3987" w:rsidP="008B3987">
      <w:pPr>
        <w:pStyle w:val="Obsah"/>
        <w:tabs>
          <w:tab w:val="clear" w:pos="709"/>
          <w:tab w:val="left" w:pos="0"/>
        </w:tabs>
        <w:suppressAutoHyphens w:val="0"/>
        <w:ind w:left="567" w:right="284"/>
        <w:outlineLvl w:val="0"/>
        <w:rPr>
          <w:rFonts w:asciiTheme="minorHAnsi" w:hAnsiTheme="minorHAnsi" w:cstheme="minorHAnsi"/>
          <w:b/>
        </w:rPr>
      </w:pPr>
    </w:p>
    <w:p w14:paraId="3D47A197" w14:textId="77777777" w:rsidR="008B3987" w:rsidRPr="009E1045" w:rsidRDefault="008B3987" w:rsidP="008B3987">
      <w:pPr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>Pro účely této Směrnice se rozumí:</w:t>
      </w:r>
    </w:p>
    <w:p w14:paraId="000EE531" w14:textId="77777777" w:rsidR="008B3987" w:rsidRPr="009E1045" w:rsidRDefault="008B3987" w:rsidP="008B398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37BA5E" w14:textId="77777777" w:rsidR="000151A5" w:rsidRPr="009E1045" w:rsidRDefault="000151A5" w:rsidP="000151A5">
      <w:pPr>
        <w:pStyle w:val="Odstavecseseznamem"/>
        <w:keepNext w:val="0"/>
        <w:widowControl w:val="0"/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>primárním aktivem služby a informace</w:t>
      </w:r>
    </w:p>
    <w:p w14:paraId="24F5A56E" w14:textId="77777777" w:rsidR="000151A5" w:rsidRPr="009E1045" w:rsidRDefault="000151A5" w:rsidP="000151A5">
      <w:pPr>
        <w:pStyle w:val="Odstavecseseznamem"/>
        <w:keepNext w:val="0"/>
        <w:widowControl w:val="0"/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 xml:space="preserve">podpůrným aktivem data, hardware (HW), systémový SW, aplikační SW (aplikace), technická infrastruktura, komunikační systémy, , znalosti obslužného personálu, dokumentace apod. </w:t>
      </w:r>
    </w:p>
    <w:p w14:paraId="7ED83B68" w14:textId="77777777" w:rsidR="000151A5" w:rsidRPr="009E1045" w:rsidRDefault="000151A5" w:rsidP="000151A5">
      <w:pPr>
        <w:pStyle w:val="Odstavecseseznamem"/>
        <w:keepNext w:val="0"/>
        <w:widowControl w:val="0"/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>zpracovatelskou smlouvou smluvní vztah, jehož předmětem je zpracování osobních údajů zpracovatelem, které správce získal v souvislosti se svou činností</w:t>
      </w:r>
    </w:p>
    <w:p w14:paraId="486C0BCD" w14:textId="77777777" w:rsidR="000151A5" w:rsidRPr="009E1045" w:rsidRDefault="000151A5" w:rsidP="000151A5">
      <w:pPr>
        <w:pStyle w:val="Odstavecseseznamem"/>
        <w:keepNext w:val="0"/>
        <w:widowControl w:val="0"/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>SŘBI (Systém řízení bezpečnosti informací) komplexní dokumentované řešení pro práci s informacemi, ve kterém jsou chráněna definovaná informační aktiva, jsou řízena rizika </w:t>
      </w:r>
      <w:hyperlink r:id="rId10" w:tooltip="Bezpečnost informací (stránka neexistuje)" w:history="1">
        <w:r w:rsidRPr="009E1045">
          <w:rPr>
            <w:rFonts w:asciiTheme="minorHAnsi" w:hAnsiTheme="minorHAnsi" w:cstheme="minorHAnsi"/>
            <w:sz w:val="22"/>
            <w:szCs w:val="22"/>
          </w:rPr>
          <w:t>bezpečnosti informací</w:t>
        </w:r>
      </w:hyperlink>
      <w:r w:rsidRPr="009E1045">
        <w:rPr>
          <w:rFonts w:asciiTheme="minorHAnsi" w:hAnsiTheme="minorHAnsi" w:cstheme="minorHAnsi"/>
          <w:sz w:val="22"/>
          <w:szCs w:val="22"/>
        </w:rPr>
        <w:t> a zavedena opatření jsou kontrolována.</w:t>
      </w:r>
    </w:p>
    <w:p w14:paraId="740D9D99" w14:textId="77777777" w:rsidR="000151A5" w:rsidRPr="009E1045" w:rsidRDefault="000151A5" w:rsidP="000151A5">
      <w:pPr>
        <w:pStyle w:val="Odstavecseseznamem"/>
        <w:keepNext w:val="0"/>
        <w:widowControl w:val="0"/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 xml:space="preserve">důvěrností informací zabezpečení přístupu k informačním aktivům pouze pro oprávněné osoby na základě zásady </w:t>
      </w:r>
      <w:proofErr w:type="spellStart"/>
      <w:r w:rsidRPr="009E1045">
        <w:rPr>
          <w:rFonts w:asciiTheme="minorHAnsi" w:hAnsiTheme="minorHAnsi" w:cstheme="minorHAnsi"/>
          <w:sz w:val="22"/>
          <w:szCs w:val="22"/>
        </w:rPr>
        <w:t>need</w:t>
      </w:r>
      <w:proofErr w:type="spellEnd"/>
      <w:r w:rsidRPr="009E1045"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 w:rsidRPr="009E1045">
        <w:rPr>
          <w:rFonts w:asciiTheme="minorHAnsi" w:hAnsiTheme="minorHAnsi" w:cstheme="minorHAnsi"/>
          <w:sz w:val="22"/>
          <w:szCs w:val="22"/>
        </w:rPr>
        <w:t>know</w:t>
      </w:r>
      <w:proofErr w:type="spellEnd"/>
    </w:p>
    <w:p w14:paraId="4963E686" w14:textId="77777777" w:rsidR="000151A5" w:rsidRPr="009E1045" w:rsidRDefault="000151A5" w:rsidP="000151A5">
      <w:pPr>
        <w:pStyle w:val="Odstavecseseznamem"/>
        <w:keepNext w:val="0"/>
        <w:widowControl w:val="0"/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 xml:space="preserve">Integritou stav, kdy se lze spolehnout na chování systémů, aplikací, obsah informací a že nedošlo k jejich neočekávaným a nechtěným změnám </w:t>
      </w:r>
    </w:p>
    <w:p w14:paraId="188F8AE8" w14:textId="77777777" w:rsidR="000151A5" w:rsidRPr="009E1045" w:rsidRDefault="000151A5" w:rsidP="000151A5">
      <w:pPr>
        <w:pStyle w:val="Odstavecseseznamem"/>
        <w:keepNext w:val="0"/>
        <w:widowControl w:val="0"/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>dostupností informací, že data jsou dostupná v okamžiku jejich potřeby</w:t>
      </w:r>
    </w:p>
    <w:p w14:paraId="08AE96B5" w14:textId="39E192BC" w:rsidR="00831893" w:rsidRPr="009E1045" w:rsidRDefault="000151A5" w:rsidP="00831893">
      <w:pPr>
        <w:pStyle w:val="Odstavecseseznamem"/>
        <w:keepNext w:val="0"/>
        <w:widowControl w:val="0"/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 xml:space="preserve">Výborem pro řízení kybernetické bezpečnosti orgán ve smyslu Organizačního řádu </w:t>
      </w:r>
      <w:r w:rsidR="005632D9" w:rsidRPr="009E1045">
        <w:rPr>
          <w:rFonts w:asciiTheme="minorHAnsi" w:hAnsiTheme="minorHAnsi" w:cstheme="minorHAnsi"/>
          <w:sz w:val="22"/>
          <w:szCs w:val="22"/>
        </w:rPr>
        <w:t>MM</w:t>
      </w:r>
      <w:r w:rsidR="00A27586">
        <w:rPr>
          <w:rFonts w:asciiTheme="minorHAnsi" w:hAnsiTheme="minorHAnsi" w:cstheme="minorHAnsi"/>
          <w:sz w:val="22"/>
          <w:szCs w:val="22"/>
        </w:rPr>
        <w:t>M</w:t>
      </w:r>
      <w:r w:rsidRPr="009E1045">
        <w:rPr>
          <w:rFonts w:asciiTheme="minorHAnsi" w:hAnsiTheme="minorHAnsi" w:cstheme="minorHAnsi"/>
          <w:sz w:val="22"/>
          <w:szCs w:val="22"/>
        </w:rPr>
        <w:t xml:space="preserve">, tvořený zaměstnanci, kteří jsou tajemníkem </w:t>
      </w:r>
      <w:r w:rsidR="005632D9" w:rsidRPr="009E1045">
        <w:rPr>
          <w:rFonts w:asciiTheme="minorHAnsi" w:hAnsiTheme="minorHAnsi" w:cstheme="minorHAnsi"/>
          <w:sz w:val="22"/>
          <w:szCs w:val="22"/>
        </w:rPr>
        <w:t>MM</w:t>
      </w:r>
      <w:r w:rsidR="00A27586">
        <w:rPr>
          <w:rFonts w:asciiTheme="minorHAnsi" w:hAnsiTheme="minorHAnsi" w:cstheme="minorHAnsi"/>
          <w:sz w:val="22"/>
          <w:szCs w:val="22"/>
        </w:rPr>
        <w:t>M</w:t>
      </w:r>
      <w:r w:rsidRPr="009E1045">
        <w:rPr>
          <w:rFonts w:asciiTheme="minorHAnsi" w:hAnsiTheme="minorHAnsi" w:cstheme="minorHAnsi"/>
          <w:sz w:val="22"/>
          <w:szCs w:val="22"/>
        </w:rPr>
        <w:t xml:space="preserve"> pověřeni řízením a rozvojem systému řízení bezpečnosti informací (dále jen „SŘBI“).</w:t>
      </w:r>
    </w:p>
    <w:p w14:paraId="1ADA7220" w14:textId="23D423A7" w:rsidR="00D44518" w:rsidRPr="009E1045" w:rsidRDefault="000151A5" w:rsidP="00D44518">
      <w:pPr>
        <w:pStyle w:val="Odstavecseseznamem"/>
        <w:keepNext w:val="0"/>
        <w:widowControl w:val="0"/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 xml:space="preserve">Manažerem kybernetické bezpečnosti - osoba odpovědná za řízení SŘBI. Architektem </w:t>
      </w:r>
      <w:r w:rsidRPr="009E1045">
        <w:rPr>
          <w:rFonts w:asciiTheme="minorHAnsi" w:hAnsiTheme="minorHAnsi" w:cstheme="minorHAnsi"/>
          <w:sz w:val="22"/>
          <w:szCs w:val="22"/>
        </w:rPr>
        <w:lastRenderedPageBreak/>
        <w:t>kybernetické bezpečnosti osoba odpovědná za návrh implementace bezpečnostních opatření tak, aby byla zajištěna bezpečná architektura v</w:t>
      </w:r>
      <w:r w:rsidR="009E1045" w:rsidRPr="009E1045">
        <w:rPr>
          <w:rFonts w:asciiTheme="minorHAnsi" w:hAnsiTheme="minorHAnsi" w:cstheme="minorHAnsi"/>
          <w:sz w:val="22"/>
          <w:szCs w:val="22"/>
        </w:rPr>
        <w:t> </w:t>
      </w:r>
      <w:r w:rsidRPr="009E1045">
        <w:rPr>
          <w:rFonts w:asciiTheme="minorHAnsi" w:hAnsiTheme="minorHAnsi" w:cstheme="minorHAnsi"/>
          <w:sz w:val="22"/>
          <w:szCs w:val="22"/>
        </w:rPr>
        <w:t>souladu</w:t>
      </w:r>
      <w:r w:rsidR="009E1045" w:rsidRPr="009E1045">
        <w:rPr>
          <w:rFonts w:asciiTheme="minorHAnsi" w:hAnsiTheme="minorHAnsi" w:cstheme="minorHAnsi"/>
          <w:sz w:val="22"/>
          <w:szCs w:val="22"/>
        </w:rPr>
        <w:t xml:space="preserve"> </w:t>
      </w:r>
      <w:r w:rsidRPr="009E1045">
        <w:rPr>
          <w:rFonts w:asciiTheme="minorHAnsi" w:hAnsiTheme="minorHAnsi" w:cstheme="minorHAnsi"/>
          <w:sz w:val="22"/>
          <w:szCs w:val="22"/>
        </w:rPr>
        <w:t>s </w:t>
      </w:r>
      <w:proofErr w:type="spellStart"/>
      <w:r w:rsidRPr="009E1045">
        <w:rPr>
          <w:rFonts w:asciiTheme="minorHAnsi" w:hAnsiTheme="minorHAnsi" w:cstheme="minorHAnsi"/>
          <w:sz w:val="22"/>
          <w:szCs w:val="22"/>
        </w:rPr>
        <w:t>enterprise</w:t>
      </w:r>
      <w:proofErr w:type="spellEnd"/>
      <w:r w:rsidRPr="009E1045">
        <w:rPr>
          <w:rFonts w:asciiTheme="minorHAnsi" w:hAnsiTheme="minorHAnsi" w:cstheme="minorHAnsi"/>
          <w:sz w:val="22"/>
          <w:szCs w:val="22"/>
        </w:rPr>
        <w:t xml:space="preserve"> architekturou </w:t>
      </w:r>
      <w:r w:rsidR="009E1045" w:rsidRPr="009E1045">
        <w:rPr>
          <w:rFonts w:asciiTheme="minorHAnsi" w:hAnsiTheme="minorHAnsi" w:cstheme="minorHAnsi"/>
          <w:sz w:val="22"/>
          <w:szCs w:val="22"/>
        </w:rPr>
        <w:t>MM</w:t>
      </w:r>
      <w:r w:rsidR="000931F3">
        <w:rPr>
          <w:rFonts w:asciiTheme="minorHAnsi" w:hAnsiTheme="minorHAnsi" w:cstheme="minorHAnsi"/>
          <w:sz w:val="22"/>
          <w:szCs w:val="22"/>
        </w:rPr>
        <w:t>M</w:t>
      </w:r>
      <w:r w:rsidRPr="009E1045">
        <w:rPr>
          <w:rFonts w:asciiTheme="minorHAnsi" w:hAnsiTheme="minorHAnsi" w:cstheme="minorHAnsi"/>
          <w:sz w:val="22"/>
          <w:szCs w:val="22"/>
        </w:rPr>
        <w:t>.</w:t>
      </w:r>
      <w:r w:rsidR="000931F3">
        <w:rPr>
          <w:rFonts w:asciiTheme="minorHAnsi" w:hAnsiTheme="minorHAnsi" w:cstheme="minorHAnsi"/>
          <w:sz w:val="22"/>
          <w:szCs w:val="22"/>
        </w:rPr>
        <w:t xml:space="preserve"> </w:t>
      </w:r>
      <w:r w:rsidRPr="009E1045">
        <w:rPr>
          <w:rFonts w:asciiTheme="minorHAnsi" w:hAnsiTheme="minorHAnsi" w:cstheme="minorHAnsi"/>
          <w:sz w:val="22"/>
          <w:szCs w:val="22"/>
        </w:rPr>
        <w:t>Auditorem kybernetické bezpečnosti</w:t>
      </w:r>
    </w:p>
    <w:p w14:paraId="4743F368" w14:textId="0543F353" w:rsidR="00D44518" w:rsidRPr="009E1045" w:rsidRDefault="000151A5" w:rsidP="00D44518">
      <w:pPr>
        <w:pStyle w:val="Odstavecseseznamem"/>
        <w:keepNext w:val="0"/>
        <w:widowControl w:val="0"/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>Garantem aktiva (primárního i podpůrného) osoba odpovědná za zajištění rozvoje, použití a bezpečnosti informačních aktiv.</w:t>
      </w:r>
      <w:bookmarkStart w:id="8" w:name="_Hlk92194839"/>
      <w:bookmarkStart w:id="9" w:name="_Hlk92194781"/>
      <w:bookmarkEnd w:id="6"/>
    </w:p>
    <w:p w14:paraId="169A3B9F" w14:textId="77777777" w:rsidR="00D44518" w:rsidRPr="009E1045" w:rsidRDefault="00D44518" w:rsidP="00D44518">
      <w:pPr>
        <w:pStyle w:val="Odstavecseseznamem"/>
        <w:keepNext w:val="0"/>
        <w:widowControl w:val="0"/>
        <w:tabs>
          <w:tab w:val="left" w:pos="0"/>
          <w:tab w:val="left" w:pos="1134"/>
        </w:tabs>
        <w:suppressAutoHyphens w:val="0"/>
        <w:spacing w:line="240" w:lineRule="auto"/>
        <w:ind w:left="0" w:right="-1"/>
        <w:rPr>
          <w:rFonts w:asciiTheme="minorHAnsi" w:hAnsiTheme="minorHAnsi" w:cstheme="minorHAnsi"/>
          <w:sz w:val="22"/>
          <w:szCs w:val="22"/>
        </w:rPr>
      </w:pPr>
    </w:p>
    <w:p w14:paraId="4AD6FE7E" w14:textId="3EED448A" w:rsidR="00BE608C" w:rsidRPr="009E1045" w:rsidRDefault="00017AAB" w:rsidP="00D44518">
      <w:pPr>
        <w:tabs>
          <w:tab w:val="left" w:pos="0"/>
        </w:tabs>
        <w:suppressAutoHyphens w:val="0"/>
        <w:spacing w:line="240" w:lineRule="auto"/>
        <w:ind w:left="0" w:right="-1"/>
        <w:jc w:val="center"/>
        <w:rPr>
          <w:rFonts w:asciiTheme="minorHAnsi" w:hAnsiTheme="minorHAnsi" w:cstheme="minorHAnsi"/>
          <w:sz w:val="24"/>
          <w:szCs w:val="24"/>
        </w:rPr>
      </w:pPr>
      <w:r w:rsidRPr="009E1045">
        <w:rPr>
          <w:rFonts w:asciiTheme="minorHAnsi" w:hAnsiTheme="minorHAnsi" w:cstheme="minorHAnsi"/>
          <w:sz w:val="24"/>
          <w:szCs w:val="24"/>
        </w:rPr>
        <w:t xml:space="preserve">Čl. </w:t>
      </w:r>
      <w:r w:rsidR="007D0F25" w:rsidRPr="009E1045">
        <w:rPr>
          <w:rFonts w:asciiTheme="minorHAnsi" w:hAnsiTheme="minorHAnsi" w:cstheme="minorHAnsi"/>
          <w:sz w:val="24"/>
          <w:szCs w:val="24"/>
        </w:rPr>
        <w:t>3</w:t>
      </w:r>
    </w:p>
    <w:p w14:paraId="5C2580F0" w14:textId="77777777" w:rsidR="00D44518" w:rsidRPr="009E1045" w:rsidRDefault="00D44518" w:rsidP="00D44518">
      <w:pPr>
        <w:pStyle w:val="Obsah"/>
        <w:tabs>
          <w:tab w:val="clear" w:pos="709"/>
        </w:tabs>
        <w:suppressAutoHyphens w:val="0"/>
        <w:ind w:left="0" w:right="-1"/>
        <w:outlineLvl w:val="0"/>
        <w:rPr>
          <w:rFonts w:asciiTheme="minorHAnsi" w:hAnsiTheme="minorHAnsi" w:cstheme="minorHAnsi"/>
          <w:b/>
        </w:rPr>
      </w:pPr>
      <w:bookmarkStart w:id="10" w:name="_Toc401066540"/>
      <w:bookmarkStart w:id="11" w:name="_Toc136339539"/>
      <w:r w:rsidRPr="009E1045">
        <w:rPr>
          <w:rFonts w:asciiTheme="minorHAnsi" w:hAnsiTheme="minorHAnsi" w:cstheme="minorHAnsi"/>
          <w:b/>
        </w:rPr>
        <w:t>Organizace bezpečnosti informací</w:t>
      </w:r>
      <w:bookmarkEnd w:id="10"/>
      <w:bookmarkEnd w:id="11"/>
    </w:p>
    <w:p w14:paraId="25D04D48" w14:textId="77777777" w:rsidR="00D44518" w:rsidRPr="009E1045" w:rsidRDefault="00D44518" w:rsidP="00D44518">
      <w:pPr>
        <w:spacing w:before="240" w:after="2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 xml:space="preserve">Na organizaci a řízení bezpečnosti informací se podílejí vedoucí zaměstnanci a zaměstnanci zastávající bezpečnostní role. Mezi základní bezpečnostní role patří: </w:t>
      </w:r>
    </w:p>
    <w:p w14:paraId="433191AE" w14:textId="77777777" w:rsidR="00D44518" w:rsidRPr="009E1045" w:rsidRDefault="00D44518" w:rsidP="00D44518">
      <w:pPr>
        <w:ind w:left="1429"/>
        <w:rPr>
          <w:rFonts w:asciiTheme="minorHAnsi" w:hAnsiTheme="minorHAnsi" w:cstheme="minorHAnsi"/>
          <w:sz w:val="22"/>
          <w:szCs w:val="22"/>
        </w:rPr>
      </w:pPr>
    </w:p>
    <w:p w14:paraId="5FAEA7D6" w14:textId="790B3334" w:rsidR="00D44518" w:rsidRPr="009E1045" w:rsidRDefault="00D44518" w:rsidP="00D44518">
      <w:pPr>
        <w:pStyle w:val="Odstavecseseznamem"/>
        <w:keepLines/>
        <w:numPr>
          <w:ilvl w:val="0"/>
          <w:numId w:val="14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 xml:space="preserve">Výbor pro řízení kybernetické bezpečnosti - Organizovaná skupina tvořená osobami, pověřenými tajemníkem úřadu k řízení a zajištění rozvoje bezpečnosti informační infrastruktury a významně se podílející na řízení a koordinaci činností spojených se zajištěním kybernetické a informační bezpečnosti v působnosti </w:t>
      </w:r>
      <w:r w:rsidR="005632D9" w:rsidRPr="009E1045">
        <w:rPr>
          <w:rFonts w:asciiTheme="minorHAnsi" w:hAnsiTheme="minorHAnsi" w:cstheme="minorHAnsi"/>
          <w:sz w:val="22"/>
          <w:szCs w:val="22"/>
        </w:rPr>
        <w:t>MM</w:t>
      </w:r>
      <w:r w:rsidR="000931F3">
        <w:rPr>
          <w:rFonts w:asciiTheme="minorHAnsi" w:hAnsiTheme="minorHAnsi" w:cstheme="minorHAnsi"/>
          <w:sz w:val="22"/>
          <w:szCs w:val="22"/>
        </w:rPr>
        <w:t>M</w:t>
      </w:r>
      <w:r w:rsidRPr="009E1045">
        <w:rPr>
          <w:rFonts w:asciiTheme="minorHAnsi" w:hAnsiTheme="minorHAnsi" w:cstheme="minorHAnsi"/>
          <w:sz w:val="22"/>
          <w:szCs w:val="22"/>
        </w:rPr>
        <w:t>. Typicky se jedná o vedoucí odborů;</w:t>
      </w:r>
    </w:p>
    <w:p w14:paraId="4A699E99" w14:textId="77777777" w:rsidR="00D44518" w:rsidRPr="009E1045" w:rsidRDefault="00D44518" w:rsidP="00D44518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>Manažer kybernetické bezpečnosti - Osoba odpovědná za systém řízení bezpečnosti informací;</w:t>
      </w:r>
    </w:p>
    <w:p w14:paraId="50F635F6" w14:textId="77777777" w:rsidR="00D44518" w:rsidRPr="009E1045" w:rsidRDefault="00D44518" w:rsidP="00D44518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>Architekt kybernetické bezpečnosti - Osoba odpovědná za návrh a implementaci bezpečnostních opatření;</w:t>
      </w:r>
    </w:p>
    <w:p w14:paraId="10810B2B" w14:textId="77777777" w:rsidR="00D44518" w:rsidRPr="009E1045" w:rsidRDefault="00D44518" w:rsidP="00D44518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>Auditor kybernetické bezpečnosti - Osoba odpovědná za provádění auditu kybernetické bezpečnosti. Auditor kybernetické bezpečnosti vykonává svoji roli nestranně a výkon jeho role je oddělen od výkonu rolí manažera, architekta a výboru kybernetické bezpečnosti.</w:t>
      </w:r>
    </w:p>
    <w:p w14:paraId="41961A35" w14:textId="609B1C7B" w:rsidR="00D44518" w:rsidRPr="009E1045" w:rsidRDefault="00D44518" w:rsidP="00D44518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>Garant aktiva ve spolupráci s  Manažerem kybernetické bezpečnosti zajišťuje klasifikaci  aktiva z pohledu důvěrnosti, integrity a dostupnosti, stanoví pravidla přístupu k primárnímu aktivu,</w:t>
      </w:r>
      <w:r w:rsidR="009E1045">
        <w:rPr>
          <w:rFonts w:asciiTheme="minorHAnsi" w:hAnsiTheme="minorHAnsi" w:cstheme="minorHAnsi"/>
          <w:sz w:val="22"/>
          <w:szCs w:val="22"/>
        </w:rPr>
        <w:t xml:space="preserve"> </w:t>
      </w:r>
      <w:r w:rsidRPr="009E1045">
        <w:rPr>
          <w:rFonts w:asciiTheme="minorHAnsi" w:hAnsiTheme="minorHAnsi" w:cstheme="minorHAnsi"/>
          <w:sz w:val="22"/>
          <w:szCs w:val="22"/>
        </w:rPr>
        <w:t>informuje Manažera KB o změně primárního aktiva.</w:t>
      </w:r>
    </w:p>
    <w:p w14:paraId="367835D3" w14:textId="77777777" w:rsidR="00D44518" w:rsidRPr="009E1045" w:rsidRDefault="00D44518" w:rsidP="00D44518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</w:p>
    <w:p w14:paraId="3CB5BFF0" w14:textId="3F8587B5" w:rsidR="00D44518" w:rsidRPr="009E1045" w:rsidRDefault="00D44518" w:rsidP="00D44518">
      <w:pPr>
        <w:keepLines/>
        <w:jc w:val="both"/>
        <w:rPr>
          <w:rFonts w:asciiTheme="minorHAnsi" w:hAnsiTheme="minorHAnsi" w:cstheme="minorHAnsi"/>
          <w:sz w:val="22"/>
          <w:szCs w:val="22"/>
        </w:rPr>
      </w:pPr>
      <w:bookmarkStart w:id="12" w:name="_Hlk92194861"/>
      <w:r w:rsidRPr="009E1045">
        <w:rPr>
          <w:rFonts w:asciiTheme="minorHAnsi" w:hAnsiTheme="minorHAnsi" w:cstheme="minorHAnsi"/>
          <w:sz w:val="22"/>
          <w:szCs w:val="22"/>
        </w:rPr>
        <w:t xml:space="preserve">Činnosti v oblasti bezpečnosti informací musí být koordinovány prostřednictvím pověřených pracovníků </w:t>
      </w:r>
      <w:r w:rsidR="005632D9" w:rsidRPr="009E1045">
        <w:rPr>
          <w:rFonts w:asciiTheme="minorHAnsi" w:hAnsiTheme="minorHAnsi" w:cstheme="minorHAnsi"/>
          <w:sz w:val="22"/>
          <w:szCs w:val="22"/>
        </w:rPr>
        <w:t>MM</w:t>
      </w:r>
      <w:r w:rsidR="000931F3">
        <w:rPr>
          <w:rFonts w:asciiTheme="minorHAnsi" w:hAnsiTheme="minorHAnsi" w:cstheme="minorHAnsi"/>
          <w:sz w:val="22"/>
          <w:szCs w:val="22"/>
        </w:rPr>
        <w:t>M</w:t>
      </w:r>
      <w:r w:rsidRPr="009E1045">
        <w:rPr>
          <w:rFonts w:asciiTheme="minorHAnsi" w:hAnsiTheme="minorHAnsi" w:cstheme="minorHAnsi"/>
          <w:sz w:val="22"/>
          <w:szCs w:val="22"/>
        </w:rPr>
        <w:t xml:space="preserve"> s odpovídajícími rolemi a pracovním zařazením. </w:t>
      </w:r>
    </w:p>
    <w:p w14:paraId="23911D53" w14:textId="285CCFF7" w:rsidR="00D44518" w:rsidRPr="009E1045" w:rsidRDefault="00D44518" w:rsidP="00D44518">
      <w:pPr>
        <w:keepLines/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 xml:space="preserve">Všechny útvary </w:t>
      </w:r>
      <w:r w:rsidR="005632D9" w:rsidRPr="009E1045">
        <w:rPr>
          <w:rFonts w:asciiTheme="minorHAnsi" w:hAnsiTheme="minorHAnsi" w:cstheme="minorHAnsi"/>
          <w:sz w:val="22"/>
          <w:szCs w:val="22"/>
        </w:rPr>
        <w:t>MM</w:t>
      </w:r>
      <w:r w:rsidR="000931F3">
        <w:rPr>
          <w:rFonts w:asciiTheme="minorHAnsi" w:hAnsiTheme="minorHAnsi" w:cstheme="minorHAnsi"/>
          <w:sz w:val="22"/>
          <w:szCs w:val="22"/>
        </w:rPr>
        <w:t>M</w:t>
      </w:r>
      <w:r w:rsidRPr="009E1045">
        <w:rPr>
          <w:rFonts w:asciiTheme="minorHAnsi" w:hAnsiTheme="minorHAnsi" w:cstheme="minorHAnsi"/>
          <w:sz w:val="22"/>
          <w:szCs w:val="22"/>
        </w:rPr>
        <w:t xml:space="preserve"> jsou povinny sladit své procesy a činnosti s požadavky bezpečnostních politik a pravidel a zohlednit tyto v příslušných metodikách a interních aktech řízení v jejich věcné působnosti.</w:t>
      </w:r>
      <w:bookmarkEnd w:id="12"/>
    </w:p>
    <w:p w14:paraId="2F6B4A96" w14:textId="77777777" w:rsidR="00D44518" w:rsidRPr="009E1045" w:rsidRDefault="00D44518" w:rsidP="00D44518">
      <w:pPr>
        <w:pStyle w:val="Odstavecseseznamem"/>
        <w:keepNext w:val="0"/>
        <w:widowControl w:val="0"/>
        <w:tabs>
          <w:tab w:val="left" w:pos="0"/>
          <w:tab w:val="left" w:pos="1134"/>
        </w:tabs>
        <w:suppressAutoHyphens w:val="0"/>
        <w:spacing w:line="240" w:lineRule="auto"/>
        <w:ind w:left="0" w:right="-1"/>
        <w:rPr>
          <w:rFonts w:asciiTheme="minorHAnsi" w:hAnsiTheme="minorHAnsi" w:cstheme="minorHAnsi"/>
          <w:sz w:val="24"/>
          <w:szCs w:val="24"/>
        </w:rPr>
      </w:pPr>
    </w:p>
    <w:p w14:paraId="6D6B36FA" w14:textId="0B3E1B53" w:rsidR="008D19EC" w:rsidRPr="009E1045" w:rsidRDefault="008D19EC" w:rsidP="003B0290">
      <w:pPr>
        <w:tabs>
          <w:tab w:val="left" w:pos="0"/>
        </w:tabs>
        <w:suppressAutoHyphens w:val="0"/>
        <w:spacing w:line="240" w:lineRule="auto"/>
        <w:ind w:left="0" w:right="-1"/>
        <w:jc w:val="center"/>
        <w:rPr>
          <w:rFonts w:asciiTheme="minorHAnsi" w:hAnsiTheme="minorHAnsi" w:cstheme="minorHAnsi"/>
          <w:sz w:val="24"/>
          <w:szCs w:val="24"/>
        </w:rPr>
      </w:pPr>
      <w:bookmarkStart w:id="13" w:name="_Hlk92194766"/>
      <w:bookmarkEnd w:id="8"/>
      <w:bookmarkEnd w:id="9"/>
      <w:r w:rsidRPr="009E1045">
        <w:rPr>
          <w:rFonts w:asciiTheme="minorHAnsi" w:hAnsiTheme="minorHAnsi" w:cstheme="minorHAnsi"/>
          <w:sz w:val="24"/>
          <w:szCs w:val="24"/>
        </w:rPr>
        <w:lastRenderedPageBreak/>
        <w:t>Čl. 4</w:t>
      </w:r>
    </w:p>
    <w:p w14:paraId="34947918" w14:textId="0E620D63" w:rsidR="008D19EC" w:rsidRPr="009E1045" w:rsidRDefault="008D19EC" w:rsidP="00667565">
      <w:pPr>
        <w:pStyle w:val="Obsah"/>
        <w:tabs>
          <w:tab w:val="clear" w:pos="709"/>
        </w:tabs>
        <w:suppressAutoHyphens w:val="0"/>
        <w:ind w:left="0" w:right="-1"/>
        <w:outlineLvl w:val="0"/>
        <w:rPr>
          <w:rFonts w:asciiTheme="minorHAnsi" w:hAnsiTheme="minorHAnsi" w:cstheme="minorHAnsi"/>
          <w:b/>
        </w:rPr>
      </w:pPr>
      <w:bookmarkStart w:id="14" w:name="_Toc401066541"/>
      <w:bookmarkStart w:id="15" w:name="_Toc136339540"/>
      <w:r w:rsidRPr="009E1045">
        <w:rPr>
          <w:rFonts w:asciiTheme="minorHAnsi" w:hAnsiTheme="minorHAnsi" w:cstheme="minorHAnsi"/>
          <w:b/>
        </w:rPr>
        <w:t>Klasifikace informací</w:t>
      </w:r>
      <w:bookmarkEnd w:id="14"/>
      <w:bookmarkEnd w:id="15"/>
    </w:p>
    <w:p w14:paraId="62A85060" w14:textId="77777777" w:rsidR="008D19EC" w:rsidRPr="009E1045" w:rsidRDefault="008D19EC" w:rsidP="008D19EC">
      <w:pPr>
        <w:pStyle w:val="Obsah"/>
        <w:tabs>
          <w:tab w:val="clear" w:pos="709"/>
          <w:tab w:val="left" w:pos="0"/>
        </w:tabs>
        <w:suppressAutoHyphens w:val="0"/>
        <w:ind w:left="567" w:right="284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3EF66CCE" w14:textId="5466B169" w:rsidR="008D19EC" w:rsidRPr="009E1045" w:rsidRDefault="005632D9" w:rsidP="00653293">
      <w:pPr>
        <w:keepLines/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>MM</w:t>
      </w:r>
      <w:r w:rsidR="000931F3">
        <w:rPr>
          <w:rFonts w:asciiTheme="minorHAnsi" w:hAnsiTheme="minorHAnsi" w:cstheme="minorHAnsi"/>
          <w:sz w:val="22"/>
          <w:szCs w:val="22"/>
        </w:rPr>
        <w:t>M</w:t>
      </w:r>
      <w:r w:rsidR="008D19EC" w:rsidRPr="009E1045">
        <w:rPr>
          <w:rFonts w:asciiTheme="minorHAnsi" w:hAnsiTheme="minorHAnsi" w:cstheme="minorHAnsi"/>
          <w:sz w:val="22"/>
          <w:szCs w:val="22"/>
        </w:rPr>
        <w:t xml:space="preserve"> musí zabezpečit, aby informace získaly odpovídající úroveň ochrany. S</w:t>
      </w:r>
      <w:r w:rsidR="00611197" w:rsidRPr="009E1045">
        <w:rPr>
          <w:rFonts w:asciiTheme="minorHAnsi" w:hAnsiTheme="minorHAnsi" w:cstheme="minorHAnsi"/>
          <w:sz w:val="22"/>
          <w:szCs w:val="22"/>
        </w:rPr>
        <w:t xml:space="preserve"> </w:t>
      </w:r>
      <w:r w:rsidR="008D19EC" w:rsidRPr="009E1045">
        <w:rPr>
          <w:rFonts w:asciiTheme="minorHAnsi" w:hAnsiTheme="minorHAnsi" w:cstheme="minorHAnsi"/>
          <w:sz w:val="22"/>
          <w:szCs w:val="22"/>
        </w:rPr>
        <w:t>informacemi musí být nakládáno s ohledem na jejich hodnotu, právní požadavky a citlivost. Pro</w:t>
      </w:r>
      <w:r w:rsidR="00611197" w:rsidRPr="009E1045">
        <w:rPr>
          <w:rFonts w:asciiTheme="minorHAnsi" w:hAnsiTheme="minorHAnsi" w:cstheme="minorHAnsi"/>
          <w:sz w:val="22"/>
          <w:szCs w:val="22"/>
        </w:rPr>
        <w:t xml:space="preserve"> </w:t>
      </w:r>
      <w:r w:rsidR="008D19EC" w:rsidRPr="009E1045">
        <w:rPr>
          <w:rFonts w:asciiTheme="minorHAnsi" w:hAnsiTheme="minorHAnsi" w:cstheme="minorHAnsi"/>
          <w:sz w:val="22"/>
          <w:szCs w:val="22"/>
        </w:rPr>
        <w:t xml:space="preserve">splnění tohoto požadavku musí být informace organizace klasifikovány a označovány. V souladu klasifikačním schématem musí být vytvořena a do praxe zavedena pravidla pro označování informací a zacházení s nimi. </w:t>
      </w:r>
    </w:p>
    <w:p w14:paraId="580EBA75" w14:textId="77777777" w:rsidR="0017169C" w:rsidRPr="009E1045" w:rsidRDefault="0017169C" w:rsidP="008D19EC">
      <w:pPr>
        <w:suppressAutoHyphens w:val="0"/>
        <w:spacing w:line="240" w:lineRule="auto"/>
        <w:ind w:left="567" w:right="284"/>
        <w:jc w:val="center"/>
        <w:rPr>
          <w:rFonts w:asciiTheme="minorHAnsi" w:hAnsiTheme="minorHAnsi" w:cstheme="minorHAnsi"/>
          <w:sz w:val="24"/>
          <w:szCs w:val="24"/>
        </w:rPr>
      </w:pPr>
      <w:bookmarkStart w:id="16" w:name="_Toc479238514"/>
      <w:bookmarkEnd w:id="16"/>
    </w:p>
    <w:p w14:paraId="1C014AF4" w14:textId="7FF86D3F" w:rsidR="008D19EC" w:rsidRPr="009E1045" w:rsidRDefault="008D19EC" w:rsidP="003B0290">
      <w:pPr>
        <w:tabs>
          <w:tab w:val="left" w:pos="0"/>
        </w:tabs>
        <w:suppressAutoHyphens w:val="0"/>
        <w:spacing w:line="240" w:lineRule="auto"/>
        <w:ind w:left="0" w:right="-1"/>
        <w:jc w:val="center"/>
        <w:rPr>
          <w:rFonts w:asciiTheme="minorHAnsi" w:hAnsiTheme="minorHAnsi" w:cstheme="minorHAnsi"/>
          <w:sz w:val="24"/>
          <w:szCs w:val="24"/>
        </w:rPr>
      </w:pPr>
      <w:r w:rsidRPr="009E1045">
        <w:rPr>
          <w:rFonts w:asciiTheme="minorHAnsi" w:hAnsiTheme="minorHAnsi" w:cstheme="minorHAnsi"/>
          <w:sz w:val="24"/>
          <w:szCs w:val="24"/>
        </w:rPr>
        <w:t xml:space="preserve">Čl. </w:t>
      </w:r>
      <w:r w:rsidR="0017169C" w:rsidRPr="009E1045">
        <w:rPr>
          <w:rFonts w:asciiTheme="minorHAnsi" w:hAnsiTheme="minorHAnsi" w:cstheme="minorHAnsi"/>
          <w:sz w:val="24"/>
          <w:szCs w:val="24"/>
        </w:rPr>
        <w:t>5</w:t>
      </w:r>
    </w:p>
    <w:p w14:paraId="0EB8E192" w14:textId="78A54549" w:rsidR="008D19EC" w:rsidRPr="009E1045" w:rsidRDefault="008D19EC" w:rsidP="00667565">
      <w:pPr>
        <w:pStyle w:val="Obsah"/>
        <w:tabs>
          <w:tab w:val="clear" w:pos="709"/>
        </w:tabs>
        <w:suppressAutoHyphens w:val="0"/>
        <w:ind w:left="0" w:right="-1"/>
        <w:outlineLvl w:val="0"/>
        <w:rPr>
          <w:rFonts w:asciiTheme="minorHAnsi" w:hAnsiTheme="minorHAnsi" w:cstheme="minorHAnsi"/>
          <w:b/>
        </w:rPr>
      </w:pPr>
      <w:bookmarkStart w:id="17" w:name="_Toc136339541"/>
      <w:r w:rsidRPr="009E1045">
        <w:rPr>
          <w:rFonts w:asciiTheme="minorHAnsi" w:hAnsiTheme="minorHAnsi" w:cstheme="minorHAnsi"/>
          <w:b/>
        </w:rPr>
        <w:t>Oblasti bezpečnosti informací</w:t>
      </w:r>
      <w:bookmarkEnd w:id="17"/>
    </w:p>
    <w:p w14:paraId="775FE8C5" w14:textId="77777777" w:rsidR="008D19EC" w:rsidRPr="009E1045" w:rsidRDefault="008D19EC" w:rsidP="008D19EC">
      <w:pPr>
        <w:pStyle w:val="Obsah"/>
        <w:tabs>
          <w:tab w:val="clear" w:pos="709"/>
          <w:tab w:val="left" w:pos="0"/>
        </w:tabs>
        <w:suppressAutoHyphens w:val="0"/>
        <w:ind w:left="567" w:right="284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65B2637F" w14:textId="1720AD57" w:rsidR="008D19EC" w:rsidRPr="009E1045" w:rsidRDefault="008D19EC" w:rsidP="00EF2843">
      <w:pPr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>Politika bezpečnosti informací souvisí s:</w:t>
      </w:r>
    </w:p>
    <w:p w14:paraId="079FE797" w14:textId="4A3C79AB" w:rsidR="008D19EC" w:rsidRPr="009E1045" w:rsidRDefault="008D19EC" w:rsidP="00EF2843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>ochranou informačních aktiv pomocí přiměřených a odpovídajících opatření tak, aby poskytla odpovídají</w:t>
      </w:r>
      <w:r w:rsidR="00CD02B2" w:rsidRPr="009E1045">
        <w:rPr>
          <w:rFonts w:asciiTheme="minorHAnsi" w:hAnsiTheme="minorHAnsi" w:cstheme="minorHAnsi"/>
          <w:sz w:val="22"/>
          <w:szCs w:val="22"/>
        </w:rPr>
        <w:t>cí míru jistoty třetím stranám;</w:t>
      </w:r>
    </w:p>
    <w:p w14:paraId="1C844747" w14:textId="651C9796" w:rsidR="008D19EC" w:rsidRPr="009E1045" w:rsidRDefault="008D19EC" w:rsidP="00EF2843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>organizační bezpečností, určením bezpečnostních</w:t>
      </w:r>
      <w:r w:rsidR="00CD02B2" w:rsidRPr="009E1045">
        <w:rPr>
          <w:rFonts w:asciiTheme="minorHAnsi" w:hAnsiTheme="minorHAnsi" w:cstheme="minorHAnsi"/>
          <w:sz w:val="22"/>
          <w:szCs w:val="22"/>
        </w:rPr>
        <w:t xml:space="preserve"> rolí, jejich práv a povinností;</w:t>
      </w:r>
    </w:p>
    <w:p w14:paraId="19AF23D8" w14:textId="62062B7E" w:rsidR="008D19EC" w:rsidRPr="009E1045" w:rsidRDefault="008D19EC" w:rsidP="00EF2843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>bezpečností lidských zdrojů, která definuje požadavky na ochranu aktiv pro snížení a eliminaci rizika lidské chyby, krádeže, podvodu nebo zneužití aktiv, a to jak ze strany z</w:t>
      </w:r>
      <w:r w:rsidR="00CD02B2" w:rsidRPr="009E1045">
        <w:rPr>
          <w:rFonts w:asciiTheme="minorHAnsi" w:hAnsiTheme="minorHAnsi" w:cstheme="minorHAnsi"/>
          <w:sz w:val="22"/>
          <w:szCs w:val="22"/>
        </w:rPr>
        <w:t>aměstnanců, tak i třetích stran;</w:t>
      </w:r>
    </w:p>
    <w:p w14:paraId="6EFEE005" w14:textId="45828504" w:rsidR="008D19EC" w:rsidRPr="009E1045" w:rsidRDefault="008D19EC" w:rsidP="00EF2843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>fyzickou a objektovou bezpečností, definující způsob zabezpečení a přístupu d</w:t>
      </w:r>
      <w:r w:rsidR="00CD02B2" w:rsidRPr="009E1045">
        <w:rPr>
          <w:rFonts w:asciiTheme="minorHAnsi" w:hAnsiTheme="minorHAnsi" w:cstheme="minorHAnsi"/>
          <w:sz w:val="22"/>
          <w:szCs w:val="22"/>
        </w:rPr>
        <w:t>o objektů a chráněných prostorů;</w:t>
      </w:r>
    </w:p>
    <w:p w14:paraId="42E515C1" w14:textId="3F16D8CF" w:rsidR="008D19EC" w:rsidRPr="009E1045" w:rsidRDefault="008D19EC" w:rsidP="00EF2843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>bezpečností informačních a komunikačních technologií a</w:t>
      </w:r>
      <w:r w:rsidR="00611197" w:rsidRPr="009E1045">
        <w:rPr>
          <w:rFonts w:asciiTheme="minorHAnsi" w:hAnsiTheme="minorHAnsi" w:cstheme="minorHAnsi"/>
          <w:sz w:val="22"/>
          <w:szCs w:val="22"/>
        </w:rPr>
        <w:t xml:space="preserve"> </w:t>
      </w:r>
      <w:r w:rsidR="00BD12DE" w:rsidRPr="009E1045">
        <w:rPr>
          <w:rFonts w:asciiTheme="minorHAnsi" w:hAnsiTheme="minorHAnsi" w:cstheme="minorHAnsi"/>
          <w:sz w:val="22"/>
          <w:szCs w:val="22"/>
        </w:rPr>
        <w:t xml:space="preserve">s </w:t>
      </w:r>
      <w:r w:rsidRPr="009E1045">
        <w:rPr>
          <w:rFonts w:asciiTheme="minorHAnsi" w:hAnsiTheme="minorHAnsi" w:cstheme="minorHAnsi"/>
          <w:sz w:val="22"/>
          <w:szCs w:val="22"/>
        </w:rPr>
        <w:t xml:space="preserve">požadavkem začlenění bezpečnosti informací do všech fází řízení projektů a projektových cílů. </w:t>
      </w:r>
    </w:p>
    <w:p w14:paraId="3F3799C4" w14:textId="77777777" w:rsidR="00B16B13" w:rsidRPr="009E1045" w:rsidRDefault="00B16B13" w:rsidP="008D19EC">
      <w:pPr>
        <w:suppressAutoHyphens w:val="0"/>
        <w:spacing w:line="240" w:lineRule="auto"/>
        <w:ind w:left="567" w:right="284"/>
        <w:jc w:val="center"/>
        <w:rPr>
          <w:rFonts w:asciiTheme="minorHAnsi" w:hAnsiTheme="minorHAnsi" w:cstheme="minorHAnsi"/>
          <w:sz w:val="24"/>
          <w:szCs w:val="24"/>
        </w:rPr>
      </w:pPr>
      <w:bookmarkStart w:id="18" w:name="_Toc479238515"/>
      <w:bookmarkEnd w:id="13"/>
      <w:bookmarkEnd w:id="18"/>
    </w:p>
    <w:p w14:paraId="224EA2D2" w14:textId="7BD1C50C" w:rsidR="008D19EC" w:rsidRPr="009E1045" w:rsidRDefault="00B03465" w:rsidP="003B0290">
      <w:pPr>
        <w:tabs>
          <w:tab w:val="left" w:pos="0"/>
        </w:tabs>
        <w:suppressAutoHyphens w:val="0"/>
        <w:spacing w:line="240" w:lineRule="auto"/>
        <w:ind w:left="0" w:right="-1"/>
        <w:jc w:val="center"/>
        <w:rPr>
          <w:rFonts w:asciiTheme="minorHAnsi" w:hAnsiTheme="minorHAnsi" w:cstheme="minorHAnsi"/>
          <w:sz w:val="24"/>
          <w:szCs w:val="24"/>
        </w:rPr>
      </w:pPr>
      <w:bookmarkStart w:id="19" w:name="_Hlk92194746"/>
      <w:r w:rsidRPr="009E1045">
        <w:rPr>
          <w:rFonts w:asciiTheme="minorHAnsi" w:hAnsiTheme="minorHAnsi" w:cstheme="minorHAnsi"/>
          <w:sz w:val="24"/>
          <w:szCs w:val="24"/>
        </w:rPr>
        <w:t xml:space="preserve"> </w:t>
      </w:r>
      <w:r w:rsidR="008D19EC" w:rsidRPr="009E1045">
        <w:rPr>
          <w:rFonts w:asciiTheme="minorHAnsi" w:hAnsiTheme="minorHAnsi" w:cstheme="minorHAnsi"/>
          <w:sz w:val="24"/>
          <w:szCs w:val="24"/>
        </w:rPr>
        <w:t xml:space="preserve">Čl. </w:t>
      </w:r>
      <w:r w:rsidR="0017169C" w:rsidRPr="009E1045">
        <w:rPr>
          <w:rFonts w:asciiTheme="minorHAnsi" w:hAnsiTheme="minorHAnsi" w:cstheme="minorHAnsi"/>
          <w:sz w:val="24"/>
          <w:szCs w:val="24"/>
        </w:rPr>
        <w:t>6</w:t>
      </w:r>
    </w:p>
    <w:p w14:paraId="7D707684" w14:textId="3DC91D98" w:rsidR="008D19EC" w:rsidRPr="009E1045" w:rsidRDefault="008D19EC" w:rsidP="00667565">
      <w:pPr>
        <w:pStyle w:val="Obsah"/>
        <w:tabs>
          <w:tab w:val="clear" w:pos="709"/>
        </w:tabs>
        <w:suppressAutoHyphens w:val="0"/>
        <w:ind w:left="0" w:right="-1"/>
        <w:outlineLvl w:val="0"/>
        <w:rPr>
          <w:rFonts w:asciiTheme="minorHAnsi" w:hAnsiTheme="minorHAnsi" w:cstheme="minorHAnsi"/>
          <w:b/>
        </w:rPr>
      </w:pPr>
      <w:bookmarkStart w:id="20" w:name="_Toc136339542"/>
      <w:r w:rsidRPr="009E1045">
        <w:rPr>
          <w:rFonts w:asciiTheme="minorHAnsi" w:hAnsiTheme="minorHAnsi" w:cstheme="minorHAnsi"/>
          <w:b/>
        </w:rPr>
        <w:t>Zásady a principy politiky</w:t>
      </w:r>
      <w:bookmarkEnd w:id="20"/>
    </w:p>
    <w:p w14:paraId="678118BF" w14:textId="77777777" w:rsidR="008D19EC" w:rsidRPr="009E1045" w:rsidRDefault="008D19EC" w:rsidP="008D19EC">
      <w:pPr>
        <w:pStyle w:val="Obsah"/>
        <w:tabs>
          <w:tab w:val="clear" w:pos="709"/>
          <w:tab w:val="left" w:pos="0"/>
        </w:tabs>
        <w:suppressAutoHyphens w:val="0"/>
        <w:ind w:left="567" w:right="284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5E7FABB3" w14:textId="6AEA2610" w:rsidR="008D19EC" w:rsidRPr="009E1045" w:rsidRDefault="008D19EC" w:rsidP="004076E3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1" w:name="_Toc479238516"/>
      <w:bookmarkEnd w:id="21"/>
      <w:r w:rsidRPr="009E1045">
        <w:rPr>
          <w:rFonts w:asciiTheme="minorHAnsi" w:hAnsiTheme="minorHAnsi" w:cstheme="minorHAnsi"/>
          <w:sz w:val="22"/>
          <w:szCs w:val="22"/>
        </w:rPr>
        <w:t>Principy řízení bezpečnosti informací vycházejí z obecně platného pravidla, že jedině u řízené a koordinované činnosti lze očekávat synergický efekt bezpečnostních opatření.</w:t>
      </w:r>
    </w:p>
    <w:p w14:paraId="33C31106" w14:textId="77777777" w:rsidR="00BB4C5A" w:rsidRPr="009E1045" w:rsidRDefault="00BB4C5A" w:rsidP="004076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EAD4B5" w14:textId="1A397197" w:rsidR="008D19EC" w:rsidRPr="009E1045" w:rsidRDefault="008D19EC" w:rsidP="004076E3">
      <w:pPr>
        <w:keepLines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b/>
          <w:bCs/>
          <w:sz w:val="22"/>
          <w:szCs w:val="22"/>
        </w:rPr>
        <w:t xml:space="preserve">Princip </w:t>
      </w:r>
      <w:proofErr w:type="spellStart"/>
      <w:r w:rsidRPr="009E1045">
        <w:rPr>
          <w:rFonts w:asciiTheme="minorHAnsi" w:hAnsiTheme="minorHAnsi" w:cstheme="minorHAnsi"/>
          <w:b/>
          <w:bCs/>
          <w:sz w:val="22"/>
          <w:szCs w:val="22"/>
        </w:rPr>
        <w:t>need</w:t>
      </w:r>
      <w:proofErr w:type="spellEnd"/>
      <w:r w:rsidRPr="009E1045">
        <w:rPr>
          <w:rFonts w:asciiTheme="minorHAnsi" w:hAnsiTheme="minorHAnsi" w:cstheme="minorHAnsi"/>
          <w:b/>
          <w:bCs/>
          <w:sz w:val="22"/>
          <w:szCs w:val="22"/>
        </w:rPr>
        <w:t>-to-</w:t>
      </w:r>
      <w:proofErr w:type="spellStart"/>
      <w:r w:rsidRPr="009E1045">
        <w:rPr>
          <w:rFonts w:asciiTheme="minorHAnsi" w:hAnsiTheme="minorHAnsi" w:cstheme="minorHAnsi"/>
          <w:b/>
          <w:bCs/>
          <w:sz w:val="22"/>
          <w:szCs w:val="22"/>
        </w:rPr>
        <w:t>know</w:t>
      </w:r>
      <w:proofErr w:type="spellEnd"/>
      <w:r w:rsidRPr="009E1045">
        <w:rPr>
          <w:rFonts w:asciiTheme="minorHAnsi" w:hAnsiTheme="minorHAnsi" w:cstheme="minorHAnsi"/>
          <w:sz w:val="22"/>
          <w:szCs w:val="22"/>
        </w:rPr>
        <w:t xml:space="preserve"> znamená, že přístup a rozsah oprávnění zaměstnance nebo dotčené třetí strany</w:t>
      </w:r>
      <w:r w:rsidRPr="009E1045" w:rsidDel="00951CCD">
        <w:rPr>
          <w:rFonts w:asciiTheme="minorHAnsi" w:hAnsiTheme="minorHAnsi" w:cstheme="minorHAnsi"/>
          <w:sz w:val="22"/>
          <w:szCs w:val="22"/>
        </w:rPr>
        <w:t xml:space="preserve"> </w:t>
      </w:r>
      <w:r w:rsidRPr="009E1045">
        <w:rPr>
          <w:rFonts w:asciiTheme="minorHAnsi" w:hAnsiTheme="minorHAnsi" w:cstheme="minorHAnsi"/>
          <w:sz w:val="22"/>
          <w:szCs w:val="22"/>
        </w:rPr>
        <w:t>má být odvozen od toho, co</w:t>
      </w:r>
      <w:r w:rsidR="00CD02B2" w:rsidRPr="009E1045">
        <w:rPr>
          <w:rFonts w:asciiTheme="minorHAnsi" w:hAnsiTheme="minorHAnsi" w:cstheme="minorHAnsi"/>
          <w:sz w:val="22"/>
          <w:szCs w:val="22"/>
        </w:rPr>
        <w:t xml:space="preserve"> potřebuje znát pro výkon práce;</w:t>
      </w:r>
      <w:bookmarkEnd w:id="19"/>
    </w:p>
    <w:p w14:paraId="65EF060F" w14:textId="0757A43D" w:rsidR="008D19EC" w:rsidRPr="009E1045" w:rsidRDefault="008D19EC" w:rsidP="004076E3">
      <w:pPr>
        <w:keepLines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b/>
          <w:bCs/>
          <w:sz w:val="22"/>
          <w:szCs w:val="22"/>
        </w:rPr>
        <w:t>Princip kompaktnosti a úplného pokrytí</w:t>
      </w:r>
      <w:r w:rsidRPr="009E1045">
        <w:rPr>
          <w:rFonts w:asciiTheme="minorHAnsi" w:hAnsiTheme="minorHAnsi" w:cstheme="minorHAnsi"/>
          <w:sz w:val="22"/>
          <w:szCs w:val="22"/>
        </w:rPr>
        <w:t xml:space="preserve"> znamená, že bezpečnost informací je tak odolná, jak odolný je její nejslabší článek. Bezpečnost informací musí být navrhována</w:t>
      </w:r>
      <w:r w:rsidR="00557A43" w:rsidRPr="009E1045">
        <w:rPr>
          <w:rFonts w:asciiTheme="minorHAnsi" w:hAnsiTheme="minorHAnsi" w:cstheme="minorHAnsi"/>
          <w:sz w:val="22"/>
          <w:szCs w:val="22"/>
        </w:rPr>
        <w:t xml:space="preserve"> </w:t>
      </w:r>
      <w:r w:rsidRPr="009E1045">
        <w:rPr>
          <w:rFonts w:asciiTheme="minorHAnsi" w:hAnsiTheme="minorHAnsi" w:cstheme="minorHAnsi"/>
          <w:sz w:val="22"/>
          <w:szCs w:val="22"/>
        </w:rPr>
        <w:t>tak, aby působila vyváženě a chránila všechna aktiva. Zásady bezpečnosti informací musí být jednotně prosazovány d</w:t>
      </w:r>
      <w:r w:rsidR="00CD02B2" w:rsidRPr="009E1045">
        <w:rPr>
          <w:rFonts w:asciiTheme="minorHAnsi" w:hAnsiTheme="minorHAnsi" w:cstheme="minorHAnsi"/>
          <w:sz w:val="22"/>
          <w:szCs w:val="22"/>
        </w:rPr>
        <w:t>o všech činností a procesů;</w:t>
      </w:r>
    </w:p>
    <w:p w14:paraId="1DC85347" w14:textId="159BCA7A" w:rsidR="008D19EC" w:rsidRPr="009E1045" w:rsidRDefault="008D19EC" w:rsidP="004076E3">
      <w:pPr>
        <w:keepLines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b/>
          <w:bCs/>
          <w:sz w:val="22"/>
          <w:szCs w:val="22"/>
        </w:rPr>
        <w:t>Princip přiměřenosti</w:t>
      </w:r>
      <w:r w:rsidRPr="009E1045">
        <w:rPr>
          <w:rFonts w:asciiTheme="minorHAnsi" w:hAnsiTheme="minorHAnsi" w:cstheme="minorHAnsi"/>
          <w:sz w:val="22"/>
          <w:szCs w:val="22"/>
        </w:rPr>
        <w:t xml:space="preserve"> znamená, že bezpečnostní opatření musí být navržena tak,</w:t>
      </w:r>
      <w:r w:rsidR="00611197" w:rsidRPr="009E1045">
        <w:rPr>
          <w:rFonts w:asciiTheme="minorHAnsi" w:hAnsiTheme="minorHAnsi" w:cstheme="minorHAnsi"/>
          <w:sz w:val="22"/>
          <w:szCs w:val="22"/>
        </w:rPr>
        <w:t xml:space="preserve"> </w:t>
      </w:r>
      <w:r w:rsidRPr="009E1045">
        <w:rPr>
          <w:rFonts w:asciiTheme="minorHAnsi" w:hAnsiTheme="minorHAnsi" w:cstheme="minorHAnsi"/>
          <w:sz w:val="22"/>
          <w:szCs w:val="22"/>
        </w:rPr>
        <w:t>aby odpovídala velikosti rizik</w:t>
      </w:r>
      <w:r w:rsidR="00CD02B2" w:rsidRPr="009E1045">
        <w:rPr>
          <w:rFonts w:asciiTheme="minorHAnsi" w:hAnsiTheme="minorHAnsi" w:cstheme="minorHAnsi"/>
          <w:sz w:val="22"/>
          <w:szCs w:val="22"/>
        </w:rPr>
        <w:t>a a hodnotě aktiv, která chrání;</w:t>
      </w:r>
    </w:p>
    <w:p w14:paraId="292F9EDD" w14:textId="1C2DC881" w:rsidR="008D19EC" w:rsidRPr="009E1045" w:rsidRDefault="008D19EC" w:rsidP="004076E3">
      <w:pPr>
        <w:keepLines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b/>
          <w:bCs/>
          <w:sz w:val="22"/>
          <w:szCs w:val="22"/>
        </w:rPr>
        <w:t>Princip koordinace bezpečnosti</w:t>
      </w:r>
      <w:r w:rsidRPr="009E1045">
        <w:rPr>
          <w:rFonts w:asciiTheme="minorHAnsi" w:hAnsiTheme="minorHAnsi" w:cstheme="minorHAnsi"/>
          <w:sz w:val="22"/>
          <w:szCs w:val="22"/>
        </w:rPr>
        <w:t xml:space="preserve"> znamená, že bezpečnostní působení v rámci ochrany informací musí být koordinované, aby se zabezpečil soulad a návaznost jedno</w:t>
      </w:r>
      <w:r w:rsidR="00CD02B2" w:rsidRPr="009E1045">
        <w:rPr>
          <w:rFonts w:asciiTheme="minorHAnsi" w:hAnsiTheme="minorHAnsi" w:cstheme="minorHAnsi"/>
          <w:sz w:val="22"/>
          <w:szCs w:val="22"/>
        </w:rPr>
        <w:t>tlivých bezpečnostních opatření;</w:t>
      </w:r>
    </w:p>
    <w:p w14:paraId="22EE567C" w14:textId="5D6C956B" w:rsidR="008D19EC" w:rsidRPr="009E1045" w:rsidRDefault="008D19EC" w:rsidP="004076E3">
      <w:pPr>
        <w:keepLines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b/>
          <w:bCs/>
          <w:sz w:val="22"/>
          <w:szCs w:val="22"/>
        </w:rPr>
        <w:t>Princip vedení bezpečnostní dokumentace</w:t>
      </w:r>
      <w:r w:rsidRPr="009E1045">
        <w:rPr>
          <w:rFonts w:asciiTheme="minorHAnsi" w:hAnsiTheme="minorHAnsi" w:cstheme="minorHAnsi"/>
          <w:sz w:val="22"/>
          <w:szCs w:val="22"/>
        </w:rPr>
        <w:t xml:space="preserve"> znamená, že postupy a procesy musí být dokumentovány, aby byla zachována jejich přesná opakovatelnost a dohledatelnost. O bezpečnostn</w:t>
      </w:r>
      <w:r w:rsidR="00CD02B2" w:rsidRPr="009E1045">
        <w:rPr>
          <w:rFonts w:asciiTheme="minorHAnsi" w:hAnsiTheme="minorHAnsi" w:cstheme="minorHAnsi"/>
          <w:sz w:val="22"/>
          <w:szCs w:val="22"/>
        </w:rPr>
        <w:t>ích událostech se vedou záznamy;</w:t>
      </w:r>
    </w:p>
    <w:p w14:paraId="2C78907D" w14:textId="723F9790" w:rsidR="008D19EC" w:rsidRPr="009E1045" w:rsidRDefault="008D19EC" w:rsidP="004076E3">
      <w:pPr>
        <w:keepLines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b/>
          <w:bCs/>
          <w:sz w:val="22"/>
          <w:szCs w:val="22"/>
        </w:rPr>
        <w:lastRenderedPageBreak/>
        <w:t>Princip soustavného sledování, přezkoumání a zlepšování bezpečnosti</w:t>
      </w:r>
      <w:r w:rsidRPr="009E1045">
        <w:rPr>
          <w:rFonts w:asciiTheme="minorHAnsi" w:hAnsiTheme="minorHAnsi" w:cstheme="minorHAnsi"/>
          <w:sz w:val="22"/>
          <w:szCs w:val="22"/>
        </w:rPr>
        <w:t xml:space="preserve"> znamená, že se bezpečnost informací postupem času vyvíjí a tím se mění i bezpečnostní podmínky a požadavky a zachová se stál</w:t>
      </w:r>
      <w:r w:rsidR="00CD02B2" w:rsidRPr="009E1045">
        <w:rPr>
          <w:rFonts w:asciiTheme="minorHAnsi" w:hAnsiTheme="minorHAnsi" w:cstheme="minorHAnsi"/>
          <w:sz w:val="22"/>
          <w:szCs w:val="22"/>
        </w:rPr>
        <w:t>á a odpovídající ochrana aktiv;</w:t>
      </w:r>
    </w:p>
    <w:p w14:paraId="284BE327" w14:textId="68C044BC" w:rsidR="008D19EC" w:rsidRPr="009E1045" w:rsidRDefault="008D19EC" w:rsidP="004076E3">
      <w:pPr>
        <w:keepLines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22" w:name="_Toc151426219"/>
      <w:bookmarkStart w:id="23" w:name="_Toc437440667"/>
      <w:r w:rsidRPr="009E1045">
        <w:rPr>
          <w:rFonts w:asciiTheme="minorHAnsi" w:hAnsiTheme="minorHAnsi" w:cstheme="minorHAnsi"/>
          <w:b/>
          <w:bCs/>
          <w:sz w:val="22"/>
          <w:szCs w:val="22"/>
        </w:rPr>
        <w:t>Princip odpovědnosti</w:t>
      </w:r>
      <w:bookmarkEnd w:id="22"/>
      <w:bookmarkEnd w:id="23"/>
      <w:r w:rsidRPr="009E1045">
        <w:rPr>
          <w:rFonts w:asciiTheme="minorHAnsi" w:hAnsiTheme="minorHAnsi" w:cstheme="minorHAnsi"/>
          <w:b/>
          <w:bCs/>
          <w:sz w:val="22"/>
          <w:szCs w:val="22"/>
        </w:rPr>
        <w:t xml:space="preserve"> znamená</w:t>
      </w:r>
      <w:r w:rsidRPr="009E1045">
        <w:rPr>
          <w:rFonts w:asciiTheme="minorHAnsi" w:hAnsiTheme="minorHAnsi" w:cstheme="minorHAnsi"/>
          <w:sz w:val="22"/>
          <w:szCs w:val="22"/>
        </w:rPr>
        <w:t>, že prosazení stanovených zásad, pravidel a postupů SŘBI je vždy na všech úrovních řízení v souladu s deklarovanými cíli a spojeno s individuální odp</w:t>
      </w:r>
      <w:r w:rsidR="00CD02B2" w:rsidRPr="009E1045">
        <w:rPr>
          <w:rFonts w:asciiTheme="minorHAnsi" w:hAnsiTheme="minorHAnsi" w:cstheme="minorHAnsi"/>
          <w:sz w:val="22"/>
          <w:szCs w:val="22"/>
        </w:rPr>
        <w:t>ovědností jednotlivých osob;</w:t>
      </w:r>
    </w:p>
    <w:p w14:paraId="02561D8C" w14:textId="7F87A58B" w:rsidR="008D19EC" w:rsidRPr="009E1045" w:rsidRDefault="008D19EC" w:rsidP="004076E3">
      <w:pPr>
        <w:keepLines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24" w:name="_Toc151426220"/>
      <w:bookmarkStart w:id="25" w:name="_Toc437440668"/>
      <w:r w:rsidRPr="009E1045">
        <w:rPr>
          <w:rFonts w:asciiTheme="minorHAnsi" w:hAnsiTheme="minorHAnsi" w:cstheme="minorHAnsi"/>
          <w:b/>
          <w:bCs/>
          <w:sz w:val="22"/>
          <w:szCs w:val="22"/>
        </w:rPr>
        <w:t>Princip integrace</w:t>
      </w:r>
      <w:bookmarkEnd w:id="24"/>
      <w:bookmarkEnd w:id="25"/>
      <w:r w:rsidRPr="009E1045">
        <w:rPr>
          <w:rFonts w:asciiTheme="minorHAnsi" w:hAnsiTheme="minorHAnsi" w:cstheme="minorHAnsi"/>
          <w:b/>
          <w:bCs/>
          <w:sz w:val="22"/>
          <w:szCs w:val="22"/>
        </w:rPr>
        <w:t xml:space="preserve"> znamená</w:t>
      </w:r>
      <w:r w:rsidRPr="009E1045">
        <w:rPr>
          <w:rFonts w:asciiTheme="minorHAnsi" w:hAnsiTheme="minorHAnsi" w:cstheme="minorHAnsi"/>
          <w:sz w:val="22"/>
          <w:szCs w:val="22"/>
        </w:rPr>
        <w:t>, že prosazování bezpečnosti informací je řízeno komplexním SŘBI, který integruje a koordinuje činnosti všech dotčených útva</w:t>
      </w:r>
      <w:r w:rsidR="00CD02B2" w:rsidRPr="009E1045">
        <w:rPr>
          <w:rFonts w:asciiTheme="minorHAnsi" w:hAnsiTheme="minorHAnsi" w:cstheme="minorHAnsi"/>
          <w:sz w:val="22"/>
          <w:szCs w:val="22"/>
        </w:rPr>
        <w:t>rů i zúčastněných třetích stran;</w:t>
      </w:r>
    </w:p>
    <w:p w14:paraId="3CB83730" w14:textId="5D6C1380" w:rsidR="008D19EC" w:rsidRPr="009E1045" w:rsidRDefault="008D19EC" w:rsidP="004076E3">
      <w:pPr>
        <w:keepLines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b/>
          <w:bCs/>
          <w:sz w:val="22"/>
          <w:szCs w:val="22"/>
        </w:rPr>
        <w:t>Princip souladu s právními předpisy</w:t>
      </w:r>
      <w:r w:rsidRPr="009E1045">
        <w:rPr>
          <w:rFonts w:asciiTheme="minorHAnsi" w:hAnsiTheme="minorHAnsi" w:cstheme="minorHAnsi"/>
          <w:sz w:val="22"/>
          <w:szCs w:val="22"/>
        </w:rPr>
        <w:t xml:space="preserve"> znamená, že všechny zásady, pravidla a postupy jsou v souladu s právními předpisy, závaznými pro organizaci a relevantními technickými normami a jsou v souladu</w:t>
      </w:r>
      <w:r w:rsidR="00CD02B2" w:rsidRPr="009E1045">
        <w:rPr>
          <w:rFonts w:asciiTheme="minorHAnsi" w:hAnsiTheme="minorHAnsi" w:cstheme="minorHAnsi"/>
          <w:sz w:val="22"/>
          <w:szCs w:val="22"/>
        </w:rPr>
        <w:t xml:space="preserve"> s uzavřenými smluvními závazky;</w:t>
      </w:r>
    </w:p>
    <w:p w14:paraId="0229F02E" w14:textId="0AA4E122" w:rsidR="008D19EC" w:rsidRPr="009E1045" w:rsidRDefault="008D19EC" w:rsidP="004076E3">
      <w:pPr>
        <w:keepLines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26" w:name="_Toc151426221"/>
      <w:bookmarkStart w:id="27" w:name="_Toc437440669"/>
      <w:r w:rsidRPr="009E1045">
        <w:rPr>
          <w:rFonts w:asciiTheme="minorHAnsi" w:hAnsiTheme="minorHAnsi" w:cstheme="minorHAnsi"/>
          <w:b/>
          <w:bCs/>
          <w:sz w:val="22"/>
          <w:szCs w:val="22"/>
        </w:rPr>
        <w:t xml:space="preserve">Princip </w:t>
      </w:r>
      <w:bookmarkEnd w:id="26"/>
      <w:bookmarkEnd w:id="27"/>
      <w:r w:rsidRPr="009E1045">
        <w:rPr>
          <w:rFonts w:asciiTheme="minorHAnsi" w:hAnsiTheme="minorHAnsi" w:cstheme="minorHAnsi"/>
          <w:b/>
          <w:bCs/>
          <w:sz w:val="22"/>
          <w:szCs w:val="22"/>
        </w:rPr>
        <w:t>bezpečnostního povědomí</w:t>
      </w:r>
      <w:r w:rsidRPr="009E1045">
        <w:rPr>
          <w:rFonts w:asciiTheme="minorHAnsi" w:hAnsiTheme="minorHAnsi" w:cstheme="minorHAnsi"/>
          <w:sz w:val="22"/>
          <w:szCs w:val="22"/>
        </w:rPr>
        <w:t xml:space="preserve"> znamená poučení o bezpečném nakládání s informacemi,</w:t>
      </w:r>
      <w:r w:rsidR="00CD02B2" w:rsidRPr="009E1045">
        <w:rPr>
          <w:rFonts w:asciiTheme="minorHAnsi" w:hAnsiTheme="minorHAnsi" w:cstheme="minorHAnsi"/>
          <w:sz w:val="22"/>
          <w:szCs w:val="22"/>
        </w:rPr>
        <w:t xml:space="preserve"> jejich vytváření a zpracování;</w:t>
      </w:r>
    </w:p>
    <w:p w14:paraId="1DEFC09F" w14:textId="096B1DC9" w:rsidR="008D19EC" w:rsidRPr="009E1045" w:rsidRDefault="008D19EC" w:rsidP="004076E3">
      <w:pPr>
        <w:keepLines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b/>
          <w:bCs/>
          <w:sz w:val="22"/>
          <w:szCs w:val="22"/>
        </w:rPr>
        <w:t>Princip formalizace znamená</w:t>
      </w:r>
      <w:r w:rsidRPr="009E1045">
        <w:rPr>
          <w:rFonts w:asciiTheme="minorHAnsi" w:hAnsiTheme="minorHAnsi" w:cstheme="minorHAnsi"/>
          <w:sz w:val="22"/>
          <w:szCs w:val="22"/>
        </w:rPr>
        <w:t>, že prosazování a řízení bezpečnosti informací je spojeno s formalizovanými, jednoznačně definovanými a náležitě popsanými postupy, jejichž uplatňování je řádně dokumentováno. Nedílnou součástí řízení jsou nástroje kontroly a nezávislého auditu, které důsledně ověřují míru a kvalitu skutečné rea</w:t>
      </w:r>
      <w:r w:rsidR="00CD02B2" w:rsidRPr="009E1045">
        <w:rPr>
          <w:rFonts w:asciiTheme="minorHAnsi" w:hAnsiTheme="minorHAnsi" w:cstheme="minorHAnsi"/>
          <w:sz w:val="22"/>
          <w:szCs w:val="22"/>
        </w:rPr>
        <w:t>lizace všech přijatých opatření;</w:t>
      </w:r>
    </w:p>
    <w:p w14:paraId="11BD582D" w14:textId="72BB9907" w:rsidR="008D19EC" w:rsidRPr="009E1045" w:rsidRDefault="008D19EC" w:rsidP="004076E3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28" w:name="_Toc151426223"/>
      <w:bookmarkStart w:id="29" w:name="_Toc437440671"/>
      <w:r w:rsidRPr="009E1045">
        <w:rPr>
          <w:rFonts w:asciiTheme="minorHAnsi" w:hAnsiTheme="minorHAnsi" w:cstheme="minorHAnsi"/>
          <w:b/>
          <w:bCs/>
          <w:sz w:val="22"/>
          <w:szCs w:val="22"/>
        </w:rPr>
        <w:t>Princip nepřetržitosti</w:t>
      </w:r>
      <w:bookmarkEnd w:id="28"/>
      <w:bookmarkEnd w:id="29"/>
      <w:r w:rsidRPr="009E1045">
        <w:rPr>
          <w:rFonts w:asciiTheme="minorHAnsi" w:hAnsiTheme="minorHAnsi" w:cstheme="minorHAnsi"/>
          <w:sz w:val="22"/>
          <w:szCs w:val="22"/>
        </w:rPr>
        <w:t xml:space="preserve"> znamená, že přijatá bezpečnostní opatření pro zajištění bezpečnosti informací musí být vždy přiměřeně účinná a musí být uplatňován</w:t>
      </w:r>
      <w:r w:rsidR="00CD02B2" w:rsidRPr="009E1045">
        <w:rPr>
          <w:rFonts w:asciiTheme="minorHAnsi" w:hAnsiTheme="minorHAnsi" w:cstheme="minorHAnsi"/>
          <w:sz w:val="22"/>
          <w:szCs w:val="22"/>
        </w:rPr>
        <w:t>a nepřetržitě na všech aktivech;</w:t>
      </w:r>
    </w:p>
    <w:p w14:paraId="27EC7A9C" w14:textId="67C3E8FF" w:rsidR="008D19EC" w:rsidRPr="009E1045" w:rsidRDefault="008D19EC" w:rsidP="004076E3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b/>
          <w:bCs/>
          <w:sz w:val="22"/>
          <w:szCs w:val="22"/>
        </w:rPr>
        <w:t>Princip řízení rizik</w:t>
      </w:r>
      <w:r w:rsidRPr="009E1045">
        <w:rPr>
          <w:rFonts w:asciiTheme="minorHAnsi" w:hAnsiTheme="minorHAnsi" w:cstheme="minorHAnsi"/>
          <w:sz w:val="22"/>
          <w:szCs w:val="22"/>
        </w:rPr>
        <w:t xml:space="preserve"> znamená, že rizika jsou průběžně vyhodnocována a jsou zvládána zaváděním opatření k jejich snížení nebo eliminaci.</w:t>
      </w:r>
    </w:p>
    <w:p w14:paraId="61CE710D" w14:textId="47D3E793" w:rsidR="00BB4C5A" w:rsidRPr="009E1045" w:rsidRDefault="00BB4C5A" w:rsidP="00BB4C5A">
      <w:pPr>
        <w:rPr>
          <w:rFonts w:asciiTheme="minorHAnsi" w:hAnsiTheme="minorHAnsi" w:cstheme="minorHAnsi"/>
          <w:sz w:val="22"/>
          <w:szCs w:val="22"/>
        </w:rPr>
      </w:pPr>
    </w:p>
    <w:p w14:paraId="507B7B47" w14:textId="2F90D5DC" w:rsidR="00BB4C5A" w:rsidRPr="009E1045" w:rsidRDefault="00BB4C5A" w:rsidP="003B0290">
      <w:pPr>
        <w:tabs>
          <w:tab w:val="left" w:pos="0"/>
        </w:tabs>
        <w:suppressAutoHyphens w:val="0"/>
        <w:spacing w:line="240" w:lineRule="auto"/>
        <w:ind w:left="0" w:right="-1"/>
        <w:jc w:val="center"/>
        <w:rPr>
          <w:rFonts w:asciiTheme="minorHAnsi" w:hAnsiTheme="minorHAnsi" w:cstheme="minorHAnsi"/>
          <w:sz w:val="24"/>
          <w:szCs w:val="24"/>
        </w:rPr>
      </w:pPr>
      <w:r w:rsidRPr="009E1045">
        <w:rPr>
          <w:rFonts w:asciiTheme="minorHAnsi" w:hAnsiTheme="minorHAnsi" w:cstheme="minorHAnsi"/>
          <w:sz w:val="24"/>
          <w:szCs w:val="24"/>
        </w:rPr>
        <w:t xml:space="preserve">Čl. </w:t>
      </w:r>
      <w:r w:rsidR="0017169C" w:rsidRPr="009E1045">
        <w:rPr>
          <w:rFonts w:asciiTheme="minorHAnsi" w:hAnsiTheme="minorHAnsi" w:cstheme="minorHAnsi"/>
          <w:sz w:val="24"/>
          <w:szCs w:val="24"/>
        </w:rPr>
        <w:t>7</w:t>
      </w:r>
    </w:p>
    <w:p w14:paraId="3628785B" w14:textId="524F2F43" w:rsidR="008D19EC" w:rsidRPr="009E1045" w:rsidRDefault="008D19EC" w:rsidP="00667565">
      <w:pPr>
        <w:pStyle w:val="Obsah"/>
        <w:tabs>
          <w:tab w:val="clear" w:pos="709"/>
        </w:tabs>
        <w:suppressAutoHyphens w:val="0"/>
        <w:ind w:left="0" w:right="-1"/>
        <w:outlineLvl w:val="0"/>
        <w:rPr>
          <w:rFonts w:asciiTheme="minorHAnsi" w:hAnsiTheme="minorHAnsi" w:cstheme="minorHAnsi"/>
          <w:b/>
        </w:rPr>
      </w:pPr>
      <w:bookmarkStart w:id="30" w:name="_Toc479238517"/>
      <w:bookmarkStart w:id="31" w:name="_Toc136339543"/>
      <w:bookmarkEnd w:id="30"/>
      <w:r w:rsidRPr="009E1045">
        <w:rPr>
          <w:rFonts w:asciiTheme="minorHAnsi" w:hAnsiTheme="minorHAnsi" w:cstheme="minorHAnsi"/>
          <w:b/>
        </w:rPr>
        <w:t>Závaznost politiky</w:t>
      </w:r>
      <w:bookmarkEnd w:id="31"/>
    </w:p>
    <w:p w14:paraId="42D4FED2" w14:textId="77777777" w:rsidR="00BB4C5A" w:rsidRPr="009E1045" w:rsidRDefault="00BB4C5A" w:rsidP="00BB4C5A">
      <w:pPr>
        <w:pStyle w:val="Obsah"/>
        <w:tabs>
          <w:tab w:val="clear" w:pos="709"/>
          <w:tab w:val="left" w:pos="0"/>
        </w:tabs>
        <w:suppressAutoHyphens w:val="0"/>
        <w:ind w:left="567" w:right="284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499E120D" w14:textId="0B16B001" w:rsidR="008D19EC" w:rsidRPr="009E1045" w:rsidRDefault="008D19EC" w:rsidP="00BB4C5A">
      <w:pPr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>Politika bezpečnosti informací je závazná pro všechny fyzické osoby v pracovním poměru k </w:t>
      </w:r>
      <w:r w:rsidR="005632D9" w:rsidRPr="009E1045">
        <w:rPr>
          <w:rFonts w:asciiTheme="minorHAnsi" w:hAnsiTheme="minorHAnsi" w:cstheme="minorHAnsi"/>
          <w:sz w:val="22"/>
          <w:szCs w:val="22"/>
        </w:rPr>
        <w:t>MM</w:t>
      </w:r>
      <w:r w:rsidR="00A27586">
        <w:rPr>
          <w:rFonts w:asciiTheme="minorHAnsi" w:hAnsiTheme="minorHAnsi" w:cstheme="minorHAnsi"/>
          <w:sz w:val="22"/>
          <w:szCs w:val="22"/>
        </w:rPr>
        <w:t>M</w:t>
      </w:r>
      <w:r w:rsidRPr="009E1045">
        <w:rPr>
          <w:rFonts w:asciiTheme="minorHAnsi" w:hAnsiTheme="minorHAnsi" w:cstheme="minorHAnsi"/>
          <w:sz w:val="22"/>
          <w:szCs w:val="22"/>
        </w:rPr>
        <w:t xml:space="preserve"> a fyzické osoby činné </w:t>
      </w:r>
      <w:r w:rsidR="00ED5C5E" w:rsidRPr="009E1045">
        <w:rPr>
          <w:rFonts w:asciiTheme="minorHAnsi" w:hAnsiTheme="minorHAnsi" w:cstheme="minorHAnsi"/>
          <w:sz w:val="22"/>
          <w:szCs w:val="22"/>
        </w:rPr>
        <w:t xml:space="preserve">v </w:t>
      </w:r>
      <w:r w:rsidR="005632D9" w:rsidRPr="009E1045">
        <w:rPr>
          <w:rFonts w:asciiTheme="minorHAnsi" w:hAnsiTheme="minorHAnsi" w:cstheme="minorHAnsi"/>
          <w:sz w:val="22"/>
          <w:szCs w:val="22"/>
        </w:rPr>
        <w:t>MM</w:t>
      </w:r>
      <w:r w:rsidR="000931F3">
        <w:rPr>
          <w:rFonts w:asciiTheme="minorHAnsi" w:hAnsiTheme="minorHAnsi" w:cstheme="minorHAnsi"/>
          <w:sz w:val="22"/>
          <w:szCs w:val="22"/>
        </w:rPr>
        <w:t>M</w:t>
      </w:r>
      <w:r w:rsidRPr="009E1045">
        <w:rPr>
          <w:rFonts w:asciiTheme="minorHAnsi" w:hAnsiTheme="minorHAnsi" w:cstheme="minorHAnsi"/>
          <w:sz w:val="22"/>
          <w:szCs w:val="22"/>
        </w:rPr>
        <w:t xml:space="preserve"> na základě dohod o pracích konaných mimo pracovní poměr a dotčené třetí strany, a to bez ohledu na zastávanou funkci, pozici či roli v organizaci. </w:t>
      </w:r>
    </w:p>
    <w:p w14:paraId="50275224" w14:textId="3A2A4778" w:rsidR="008D19EC" w:rsidRPr="009E1045" w:rsidRDefault="008D19EC" w:rsidP="00BB4C5A">
      <w:pPr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>Tento dokument se nevztahuje na zabezpečení, řízení přístupu a postupy práce v prostorách, které spadají pod zvláštní režim nakládání s utajovanými informacemi.</w:t>
      </w:r>
    </w:p>
    <w:p w14:paraId="0304962C" w14:textId="6201C5B6" w:rsidR="00ED5C5E" w:rsidRPr="009E1045" w:rsidRDefault="00ED5C5E" w:rsidP="00BB4C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84E250" w14:textId="483A6C98" w:rsidR="00ED5C5E" w:rsidRPr="009E1045" w:rsidRDefault="00180E1C" w:rsidP="00BB4C5A">
      <w:pPr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 xml:space="preserve">Na tuto politiku navazují politiky, které stanoví postupy při zavedení organizačních a technických opatření ve smyslu zákona 181/2014 Sb. o kybernetické bezpečnosti a návazných předpisů. </w:t>
      </w:r>
      <w:r w:rsidR="00B70E76" w:rsidRPr="009E1045">
        <w:rPr>
          <w:rFonts w:asciiTheme="minorHAnsi" w:hAnsiTheme="minorHAnsi" w:cstheme="minorHAnsi"/>
          <w:sz w:val="22"/>
          <w:szCs w:val="22"/>
        </w:rPr>
        <w:t xml:space="preserve">Tyto navazující politiky jsou v gesci tajemníka </w:t>
      </w:r>
      <w:r w:rsidR="005632D9" w:rsidRPr="009E1045">
        <w:rPr>
          <w:rFonts w:asciiTheme="minorHAnsi" w:hAnsiTheme="minorHAnsi" w:cstheme="minorHAnsi"/>
          <w:sz w:val="22"/>
          <w:szCs w:val="22"/>
        </w:rPr>
        <w:t>MM</w:t>
      </w:r>
      <w:r w:rsidR="000931F3">
        <w:rPr>
          <w:rFonts w:asciiTheme="minorHAnsi" w:hAnsiTheme="minorHAnsi" w:cstheme="minorHAnsi"/>
          <w:sz w:val="22"/>
          <w:szCs w:val="22"/>
        </w:rPr>
        <w:t>M</w:t>
      </w:r>
      <w:r w:rsidR="00B70E76" w:rsidRPr="009E1045">
        <w:rPr>
          <w:rFonts w:asciiTheme="minorHAnsi" w:hAnsiTheme="minorHAnsi" w:cstheme="minorHAnsi"/>
          <w:sz w:val="22"/>
          <w:szCs w:val="22"/>
        </w:rPr>
        <w:t>.</w:t>
      </w:r>
    </w:p>
    <w:p w14:paraId="68526553" w14:textId="3A092849" w:rsidR="00EF2843" w:rsidRPr="009E1045" w:rsidRDefault="00EF2843" w:rsidP="00BB4C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5B4998" w14:textId="2523143A" w:rsidR="00087A1E" w:rsidRPr="009E1045" w:rsidRDefault="00087A1E" w:rsidP="00BB4C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CBBDE6" w14:textId="1C410FAD" w:rsidR="00087A1E" w:rsidRPr="009E1045" w:rsidRDefault="00087A1E" w:rsidP="00BB4C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0321A3" w14:textId="1E2E3020" w:rsidR="00087A1E" w:rsidRPr="009E1045" w:rsidRDefault="00087A1E" w:rsidP="00BB4C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F90128" w14:textId="27AE4AF4" w:rsidR="00087A1E" w:rsidRPr="009E1045" w:rsidRDefault="00087A1E" w:rsidP="00BB4C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7E2A03" w14:textId="571E97D8" w:rsidR="00087A1E" w:rsidRPr="009E1045" w:rsidRDefault="00087A1E" w:rsidP="00BB4C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B422BE" w14:textId="77777777" w:rsidR="00087A1E" w:rsidRPr="009E1045" w:rsidRDefault="00087A1E" w:rsidP="00BB4C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064D31" w14:textId="65134FC7" w:rsidR="00A53F8D" w:rsidRPr="009E1045" w:rsidRDefault="0080596E" w:rsidP="00EF2843">
      <w:pPr>
        <w:tabs>
          <w:tab w:val="left" w:pos="0"/>
        </w:tabs>
        <w:suppressAutoHyphens w:val="0"/>
        <w:spacing w:line="240" w:lineRule="auto"/>
        <w:ind w:left="0" w:right="-1"/>
        <w:jc w:val="center"/>
        <w:rPr>
          <w:rFonts w:asciiTheme="minorHAnsi" w:hAnsiTheme="minorHAnsi" w:cstheme="minorHAnsi"/>
          <w:sz w:val="24"/>
          <w:szCs w:val="24"/>
        </w:rPr>
      </w:pPr>
      <w:r w:rsidRPr="009E1045">
        <w:rPr>
          <w:rFonts w:asciiTheme="minorHAnsi" w:hAnsiTheme="minorHAnsi" w:cstheme="minorHAnsi"/>
          <w:sz w:val="24"/>
          <w:szCs w:val="24"/>
        </w:rPr>
        <w:lastRenderedPageBreak/>
        <w:t>Čl. 8</w:t>
      </w:r>
    </w:p>
    <w:p w14:paraId="06460AE5" w14:textId="6287CF45" w:rsidR="0080596E" w:rsidRPr="009E1045" w:rsidRDefault="0080596E" w:rsidP="00EF2843">
      <w:pPr>
        <w:pStyle w:val="Obsah"/>
        <w:tabs>
          <w:tab w:val="clear" w:pos="709"/>
        </w:tabs>
        <w:suppressAutoHyphens w:val="0"/>
        <w:ind w:left="0" w:right="-1"/>
        <w:outlineLvl w:val="0"/>
        <w:rPr>
          <w:rFonts w:asciiTheme="minorHAnsi" w:hAnsiTheme="minorHAnsi" w:cstheme="minorHAnsi"/>
          <w:b/>
        </w:rPr>
      </w:pPr>
      <w:bookmarkStart w:id="32" w:name="_Toc136339544"/>
      <w:r w:rsidRPr="009E1045">
        <w:rPr>
          <w:rFonts w:asciiTheme="minorHAnsi" w:hAnsiTheme="minorHAnsi" w:cstheme="minorHAnsi"/>
          <w:b/>
        </w:rPr>
        <w:t>Závěrečná ustanovení</w:t>
      </w:r>
      <w:bookmarkEnd w:id="32"/>
    </w:p>
    <w:p w14:paraId="0F276AF4" w14:textId="77777777" w:rsidR="00EF2843" w:rsidRPr="009E1045" w:rsidRDefault="00EF2843" w:rsidP="00EF2843">
      <w:pPr>
        <w:pStyle w:val="Obsah"/>
        <w:tabs>
          <w:tab w:val="clear" w:pos="709"/>
        </w:tabs>
        <w:suppressAutoHyphens w:val="0"/>
        <w:ind w:left="0" w:right="-1"/>
        <w:jc w:val="left"/>
        <w:outlineLvl w:val="0"/>
        <w:rPr>
          <w:rFonts w:asciiTheme="minorHAnsi" w:hAnsiTheme="minorHAnsi" w:cstheme="minorHAnsi"/>
        </w:rPr>
      </w:pPr>
    </w:p>
    <w:p w14:paraId="5B824878" w14:textId="01A25272" w:rsidR="00EF2843" w:rsidRPr="009E1045" w:rsidRDefault="0080596E" w:rsidP="00EF2843">
      <w:pPr>
        <w:pStyle w:val="Odstavecseseznamem"/>
        <w:widowControl w:val="0"/>
        <w:numPr>
          <w:ilvl w:val="0"/>
          <w:numId w:val="15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 xml:space="preserve">Směrnice nabývá platnosti dnem jejího schválení Radou </w:t>
      </w:r>
      <w:r w:rsidR="005632D9" w:rsidRPr="009E1045">
        <w:rPr>
          <w:rFonts w:asciiTheme="minorHAnsi" w:hAnsiTheme="minorHAnsi" w:cstheme="minorHAnsi"/>
          <w:sz w:val="22"/>
          <w:szCs w:val="22"/>
        </w:rPr>
        <w:t>MM</w:t>
      </w:r>
      <w:r w:rsidR="000931F3">
        <w:rPr>
          <w:rFonts w:asciiTheme="minorHAnsi" w:hAnsiTheme="minorHAnsi" w:cstheme="minorHAnsi"/>
          <w:sz w:val="22"/>
          <w:szCs w:val="22"/>
        </w:rPr>
        <w:t>M</w:t>
      </w:r>
      <w:r w:rsidR="00087A1E" w:rsidRPr="009E1045">
        <w:rPr>
          <w:rFonts w:asciiTheme="minorHAnsi" w:hAnsiTheme="minorHAnsi" w:cstheme="minorHAnsi"/>
          <w:sz w:val="22"/>
          <w:szCs w:val="22"/>
        </w:rPr>
        <w:t xml:space="preserve"> </w:t>
      </w:r>
      <w:r w:rsidRPr="009E1045">
        <w:rPr>
          <w:rFonts w:asciiTheme="minorHAnsi" w:hAnsiTheme="minorHAnsi" w:cstheme="minorHAnsi"/>
          <w:sz w:val="22"/>
          <w:szCs w:val="22"/>
        </w:rPr>
        <w:t>a účinnosti dnem ...........</w:t>
      </w:r>
    </w:p>
    <w:p w14:paraId="1D182389" w14:textId="5FF85D4A" w:rsidR="0080596E" w:rsidRPr="009E1045" w:rsidRDefault="0080596E" w:rsidP="00EF2843">
      <w:pPr>
        <w:pStyle w:val="Odstavecseseznamem"/>
        <w:widowControl w:val="0"/>
        <w:numPr>
          <w:ilvl w:val="0"/>
          <w:numId w:val="15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 xml:space="preserve">Tato Směrnice byla schválena usnesením č. </w:t>
      </w:r>
      <w:r w:rsidR="005632D9" w:rsidRPr="009E1045">
        <w:rPr>
          <w:rFonts w:asciiTheme="minorHAnsi" w:hAnsiTheme="minorHAnsi" w:cstheme="minorHAnsi"/>
          <w:sz w:val="22"/>
          <w:szCs w:val="22"/>
        </w:rPr>
        <w:t>MM</w:t>
      </w:r>
      <w:r w:rsidR="000931F3">
        <w:rPr>
          <w:rFonts w:asciiTheme="minorHAnsi" w:hAnsiTheme="minorHAnsi" w:cstheme="minorHAnsi"/>
          <w:sz w:val="22"/>
          <w:szCs w:val="22"/>
        </w:rPr>
        <w:t>M</w:t>
      </w:r>
    </w:p>
    <w:p w14:paraId="5C672EC7" w14:textId="77777777" w:rsidR="00ED5C5E" w:rsidRPr="009E1045" w:rsidRDefault="00ED5C5E" w:rsidP="003B0290">
      <w:pPr>
        <w:keepNext w:val="0"/>
        <w:widowControl w:val="0"/>
        <w:suppressAutoHyphens w:val="0"/>
        <w:spacing w:line="240" w:lineRule="auto"/>
        <w:ind w:left="0" w:right="0"/>
        <w:jc w:val="center"/>
        <w:rPr>
          <w:rFonts w:asciiTheme="minorHAnsi" w:hAnsiTheme="minorHAnsi" w:cstheme="minorHAnsi"/>
          <w:sz w:val="22"/>
          <w:szCs w:val="22"/>
        </w:rPr>
      </w:pPr>
    </w:p>
    <w:p w14:paraId="24BAFD4F" w14:textId="604ED7DC" w:rsidR="008D19EC" w:rsidRPr="009E1045" w:rsidRDefault="008D19EC" w:rsidP="003B0290">
      <w:pPr>
        <w:keepNext w:val="0"/>
        <w:widowControl w:val="0"/>
        <w:suppressAutoHyphens w:val="0"/>
        <w:spacing w:line="240" w:lineRule="auto"/>
        <w:ind w:left="0" w:right="0"/>
        <w:jc w:val="center"/>
        <w:rPr>
          <w:rFonts w:asciiTheme="minorHAnsi" w:hAnsiTheme="minorHAnsi" w:cstheme="minorHAnsi"/>
          <w:sz w:val="24"/>
          <w:szCs w:val="24"/>
        </w:rPr>
      </w:pPr>
    </w:p>
    <w:p w14:paraId="4BBBFA9F" w14:textId="77777777" w:rsidR="00EF2843" w:rsidRPr="009E1045" w:rsidRDefault="00EF2843" w:rsidP="003B0290">
      <w:pPr>
        <w:keepNext w:val="0"/>
        <w:widowControl w:val="0"/>
        <w:suppressAutoHyphens w:val="0"/>
        <w:spacing w:line="240" w:lineRule="auto"/>
        <w:ind w:left="0" w:right="0"/>
        <w:jc w:val="center"/>
        <w:rPr>
          <w:rFonts w:asciiTheme="minorHAnsi" w:hAnsiTheme="minorHAnsi" w:cstheme="minorHAnsi"/>
          <w:sz w:val="24"/>
          <w:szCs w:val="24"/>
        </w:rPr>
      </w:pPr>
    </w:p>
    <w:p w14:paraId="04021E3E" w14:textId="77777777" w:rsidR="00EF2843" w:rsidRPr="009E1045" w:rsidRDefault="00EF2843" w:rsidP="003B0290">
      <w:pPr>
        <w:keepNext w:val="0"/>
        <w:widowControl w:val="0"/>
        <w:suppressAutoHyphens w:val="0"/>
        <w:spacing w:line="240" w:lineRule="auto"/>
        <w:ind w:left="0" w:right="0"/>
        <w:jc w:val="center"/>
        <w:rPr>
          <w:rFonts w:asciiTheme="minorHAnsi" w:hAnsiTheme="minorHAnsi" w:cstheme="minorHAnsi"/>
          <w:sz w:val="24"/>
          <w:szCs w:val="24"/>
        </w:rPr>
      </w:pPr>
    </w:p>
    <w:p w14:paraId="5A93587A" w14:textId="77777777" w:rsidR="00F153A1" w:rsidRPr="009E1045" w:rsidRDefault="000D3126" w:rsidP="003B0290">
      <w:pPr>
        <w:keepNext w:val="0"/>
        <w:widowControl w:val="0"/>
        <w:suppressAutoHyphens w:val="0"/>
        <w:spacing w:line="240" w:lineRule="auto"/>
        <w:ind w:left="0" w:right="0"/>
        <w:jc w:val="center"/>
        <w:rPr>
          <w:rFonts w:asciiTheme="minorHAnsi" w:hAnsiTheme="minorHAnsi" w:cstheme="minorHAnsi"/>
          <w:sz w:val="24"/>
          <w:szCs w:val="24"/>
        </w:rPr>
      </w:pPr>
      <w:r w:rsidRPr="009E1045">
        <w:rPr>
          <w:rFonts w:asciiTheme="minorHAnsi" w:hAnsiTheme="minorHAnsi" w:cstheme="minorHAnsi"/>
          <w:sz w:val="24"/>
          <w:szCs w:val="24"/>
        </w:rPr>
        <w:t>………………………………….</w:t>
      </w:r>
    </w:p>
    <w:bookmarkEnd w:id="1"/>
    <w:p w14:paraId="260A3B0C" w14:textId="2BFC6A89" w:rsidR="00F153A1" w:rsidRPr="009E1045" w:rsidRDefault="00546B04" w:rsidP="003B0290">
      <w:pPr>
        <w:keepNext w:val="0"/>
        <w:widowControl w:val="0"/>
        <w:suppressAutoHyphens w:val="0"/>
        <w:spacing w:line="240" w:lineRule="auto"/>
        <w:ind w:left="0" w:right="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9E1045">
        <w:rPr>
          <w:rFonts w:asciiTheme="minorHAnsi" w:hAnsiTheme="minorHAnsi" w:cstheme="minorHAnsi"/>
          <w:bCs/>
          <w:sz w:val="24"/>
          <w:szCs w:val="24"/>
        </w:rPr>
        <w:t>Tajemník</w:t>
      </w:r>
    </w:p>
    <w:sectPr w:rsidR="00F153A1" w:rsidRPr="009E1045" w:rsidSect="00F47580">
      <w:headerReference w:type="default" r:id="rId11"/>
      <w:footerReference w:type="default" r:id="rId12"/>
      <w:pgSz w:w="11906" w:h="16838"/>
      <w:pgMar w:top="1417" w:right="991" w:bottom="141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A34F5" w14:textId="77777777" w:rsidR="000246D8" w:rsidRDefault="000246D8" w:rsidP="0048608E">
      <w:pPr>
        <w:spacing w:line="240" w:lineRule="auto"/>
      </w:pPr>
      <w:r>
        <w:separator/>
      </w:r>
    </w:p>
  </w:endnote>
  <w:endnote w:type="continuationSeparator" w:id="0">
    <w:p w14:paraId="4557FE19" w14:textId="77777777" w:rsidR="000246D8" w:rsidRDefault="000246D8" w:rsidP="004860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DB3E" w14:textId="77777777" w:rsidR="00511CDD" w:rsidRPr="005632D9" w:rsidRDefault="00511CDD" w:rsidP="00363E9C">
    <w:pPr>
      <w:pStyle w:val="Zpat"/>
      <w:tabs>
        <w:tab w:val="clear" w:pos="9072"/>
      </w:tabs>
      <w:ind w:left="0"/>
      <w:rPr>
        <w:rFonts w:asciiTheme="minorHAnsi" w:hAnsiTheme="minorHAnsi" w:cstheme="minorHAnsi"/>
        <w:sz w:val="18"/>
        <w:lang w:val="cs-CZ"/>
      </w:rPr>
    </w:pPr>
  </w:p>
  <w:p w14:paraId="409D9A7D" w14:textId="77777777" w:rsidR="00511CDD" w:rsidRPr="005632D9" w:rsidRDefault="00511CDD" w:rsidP="00363E9C">
    <w:pPr>
      <w:pStyle w:val="Zpat"/>
      <w:tabs>
        <w:tab w:val="clear" w:pos="9072"/>
        <w:tab w:val="right" w:pos="9356"/>
        <w:tab w:val="left" w:pos="9639"/>
      </w:tabs>
      <w:ind w:left="0"/>
      <w:rPr>
        <w:rFonts w:asciiTheme="minorHAnsi" w:hAnsiTheme="minorHAnsi" w:cstheme="minorHAnsi"/>
        <w:b/>
        <w:sz w:val="20"/>
      </w:rPr>
    </w:pPr>
    <w:r w:rsidRPr="005632D9">
      <w:rPr>
        <w:rFonts w:asciiTheme="minorHAnsi" w:hAnsiTheme="minorHAnsi" w:cstheme="minorHAnsi"/>
        <w:sz w:val="18"/>
      </w:rPr>
      <w:t xml:space="preserve">Klasifikace: Interní dokument </w:t>
    </w:r>
    <w:r w:rsidRPr="005632D9">
      <w:rPr>
        <w:rFonts w:asciiTheme="minorHAnsi" w:hAnsiTheme="minorHAnsi" w:cstheme="minorHAnsi"/>
        <w:sz w:val="18"/>
      </w:rPr>
      <w:tab/>
    </w:r>
    <w:r w:rsidRPr="005632D9">
      <w:rPr>
        <w:rFonts w:asciiTheme="minorHAnsi" w:hAnsiTheme="minorHAnsi" w:cstheme="minorHAnsi"/>
        <w:sz w:val="18"/>
      </w:rPr>
      <w:tab/>
      <w:t xml:space="preserve">Stránka </w:t>
    </w:r>
    <w:r w:rsidRPr="005632D9">
      <w:rPr>
        <w:rFonts w:asciiTheme="minorHAnsi" w:hAnsiTheme="minorHAnsi" w:cstheme="minorHAnsi"/>
        <w:b/>
        <w:sz w:val="20"/>
      </w:rPr>
      <w:fldChar w:fldCharType="begin"/>
    </w:r>
    <w:r w:rsidRPr="005632D9">
      <w:rPr>
        <w:rFonts w:asciiTheme="minorHAnsi" w:hAnsiTheme="minorHAnsi" w:cstheme="minorHAnsi"/>
        <w:b/>
        <w:sz w:val="20"/>
      </w:rPr>
      <w:instrText xml:space="preserve"> PAGE </w:instrText>
    </w:r>
    <w:r w:rsidRPr="005632D9">
      <w:rPr>
        <w:rFonts w:asciiTheme="minorHAnsi" w:hAnsiTheme="minorHAnsi" w:cstheme="minorHAnsi"/>
        <w:b/>
        <w:sz w:val="20"/>
      </w:rPr>
      <w:fldChar w:fldCharType="separate"/>
    </w:r>
    <w:r w:rsidR="0015210E" w:rsidRPr="005632D9">
      <w:rPr>
        <w:rFonts w:asciiTheme="minorHAnsi" w:hAnsiTheme="minorHAnsi" w:cstheme="minorHAnsi"/>
        <w:b/>
        <w:noProof/>
        <w:sz w:val="20"/>
      </w:rPr>
      <w:t>7</w:t>
    </w:r>
    <w:r w:rsidRPr="005632D9">
      <w:rPr>
        <w:rFonts w:asciiTheme="minorHAnsi" w:hAnsiTheme="minorHAnsi" w:cstheme="minorHAnsi"/>
        <w:b/>
        <w:sz w:val="20"/>
      </w:rPr>
      <w:fldChar w:fldCharType="end"/>
    </w:r>
    <w:r w:rsidRPr="005632D9">
      <w:rPr>
        <w:rFonts w:asciiTheme="minorHAnsi" w:hAnsiTheme="minorHAnsi" w:cstheme="minorHAnsi"/>
        <w:sz w:val="18"/>
      </w:rPr>
      <w:t xml:space="preserve"> z </w:t>
    </w:r>
    <w:r w:rsidRPr="005632D9">
      <w:rPr>
        <w:rFonts w:asciiTheme="minorHAnsi" w:hAnsiTheme="minorHAnsi" w:cstheme="minorHAnsi"/>
        <w:b/>
        <w:sz w:val="20"/>
      </w:rPr>
      <w:fldChar w:fldCharType="begin"/>
    </w:r>
    <w:r w:rsidRPr="005632D9">
      <w:rPr>
        <w:rFonts w:asciiTheme="minorHAnsi" w:hAnsiTheme="minorHAnsi" w:cstheme="minorHAnsi"/>
        <w:b/>
        <w:sz w:val="20"/>
      </w:rPr>
      <w:instrText xml:space="preserve"> NUMPAGES \*Arabic </w:instrText>
    </w:r>
    <w:r w:rsidRPr="005632D9">
      <w:rPr>
        <w:rFonts w:asciiTheme="minorHAnsi" w:hAnsiTheme="minorHAnsi" w:cstheme="minorHAnsi"/>
        <w:b/>
        <w:sz w:val="20"/>
      </w:rPr>
      <w:fldChar w:fldCharType="separate"/>
    </w:r>
    <w:r w:rsidR="0015210E" w:rsidRPr="005632D9">
      <w:rPr>
        <w:rFonts w:asciiTheme="minorHAnsi" w:hAnsiTheme="minorHAnsi" w:cstheme="minorHAnsi"/>
        <w:b/>
        <w:noProof/>
        <w:sz w:val="20"/>
      </w:rPr>
      <w:t>8</w:t>
    </w:r>
    <w:r w:rsidRPr="005632D9">
      <w:rPr>
        <w:rFonts w:asciiTheme="minorHAnsi" w:hAnsiTheme="minorHAnsi" w:cstheme="minorHAnsi"/>
        <w:b/>
        <w:sz w:val="20"/>
      </w:rPr>
      <w:fldChar w:fldCharType="end"/>
    </w:r>
  </w:p>
  <w:p w14:paraId="793C7364" w14:textId="77777777" w:rsidR="00511CDD" w:rsidRPr="005632D9" w:rsidRDefault="00511CDD" w:rsidP="009A5958">
    <w:pPr>
      <w:pStyle w:val="Zpat"/>
      <w:jc w:val="center"/>
      <w:rPr>
        <w:rFonts w:asciiTheme="minorHAnsi" w:hAnsiTheme="minorHAnsi" w:cstheme="minorHAnsi"/>
        <w:sz w:val="18"/>
        <w:lang w:val="cs-CZ"/>
      </w:rPr>
    </w:pPr>
    <w:r w:rsidRPr="005632D9">
      <w:rPr>
        <w:rFonts w:asciiTheme="minorHAnsi" w:hAnsiTheme="minorHAnsi" w:cstheme="minorHAnsi"/>
        <w:sz w:val="20"/>
      </w:rPr>
      <w:t>Verze</w:t>
    </w:r>
    <w:r w:rsidR="00F47580" w:rsidRPr="005632D9">
      <w:rPr>
        <w:rFonts w:asciiTheme="minorHAnsi" w:hAnsiTheme="minorHAnsi" w:cstheme="minorHAnsi"/>
        <w:sz w:val="20"/>
        <w:lang w:val="cs-CZ"/>
      </w:rPr>
      <w:t>:</w:t>
    </w:r>
    <w:r w:rsidR="002966C1" w:rsidRPr="005632D9">
      <w:rPr>
        <w:rFonts w:asciiTheme="minorHAnsi" w:hAnsiTheme="minorHAnsi" w:cstheme="minorHAnsi"/>
        <w:sz w:val="20"/>
      </w:rPr>
      <w:t xml:space="preserve"> </w:t>
    </w:r>
    <w:r w:rsidR="002966C1" w:rsidRPr="005632D9">
      <w:rPr>
        <w:rFonts w:asciiTheme="minorHAnsi" w:hAnsiTheme="minorHAnsi" w:cstheme="minorHAnsi"/>
        <w:sz w:val="20"/>
        <w:highlight w:val="yellow"/>
        <w:lang w:val="cs-CZ"/>
      </w:rPr>
      <w:t>X.X</w:t>
    </w:r>
  </w:p>
  <w:p w14:paraId="1F23B632" w14:textId="77777777" w:rsidR="00511CDD" w:rsidRPr="005632D9" w:rsidRDefault="00511CDD">
    <w:pPr>
      <w:pStyle w:val="Zpa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8A7C3" w14:textId="77777777" w:rsidR="000246D8" w:rsidRDefault="000246D8" w:rsidP="0048608E">
      <w:pPr>
        <w:spacing w:line="240" w:lineRule="auto"/>
      </w:pPr>
      <w:r>
        <w:separator/>
      </w:r>
    </w:p>
  </w:footnote>
  <w:footnote w:type="continuationSeparator" w:id="0">
    <w:p w14:paraId="7C06E7F2" w14:textId="77777777" w:rsidR="000246D8" w:rsidRDefault="000246D8" w:rsidP="004860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8660B" w14:textId="32A3E955" w:rsidR="00AE29C4" w:rsidRPr="000931F3" w:rsidRDefault="00AE29C4" w:rsidP="00AE29C4">
    <w:pPr>
      <w:pStyle w:val="Zhlav"/>
      <w:jc w:val="center"/>
      <w:rPr>
        <w:lang w:val="cs-CZ"/>
      </w:rPr>
    </w:pPr>
    <w:r>
      <w:rPr>
        <w:rFonts w:cs="Arial"/>
        <w:b/>
        <w:bCs/>
        <w:bdr w:val="none" w:sz="0" w:space="0" w:color="auto" w:frame="1"/>
      </w:rPr>
      <w:t xml:space="preserve">Magistrát města </w:t>
    </w:r>
    <w:r w:rsidR="000931F3">
      <w:rPr>
        <w:rFonts w:cs="Arial"/>
        <w:b/>
        <w:bCs/>
        <w:bdr w:val="none" w:sz="0" w:space="0" w:color="auto" w:frame="1"/>
        <w:lang w:val="cs-CZ"/>
      </w:rPr>
      <w:t>MMM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/>
      </w:rPr>
    </w:lvl>
  </w:abstractNum>
  <w:abstractNum w:abstractNumId="1" w15:restartNumberingAfterBreak="0">
    <w:nsid w:val="00000011"/>
    <w:multiLevelType w:val="single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1257"/>
        </w:tabs>
        <w:ind w:left="1257" w:hanging="36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D813FAF"/>
    <w:multiLevelType w:val="hybridMultilevel"/>
    <w:tmpl w:val="ACBC2D42"/>
    <w:lvl w:ilvl="0" w:tplc="9F2015C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D95951"/>
    <w:multiLevelType w:val="multilevel"/>
    <w:tmpl w:val="49E68AC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DA20240"/>
    <w:multiLevelType w:val="multilevel"/>
    <w:tmpl w:val="33BE74A8"/>
    <w:lvl w:ilvl="0">
      <w:start w:val="1"/>
      <w:numFmt w:val="decimal"/>
      <w:lvlText w:val="%1."/>
      <w:lvlJc w:val="left"/>
      <w:pPr>
        <w:ind w:left="1106" w:hanging="397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7A346CB"/>
    <w:multiLevelType w:val="hybridMultilevel"/>
    <w:tmpl w:val="51602E74"/>
    <w:lvl w:ilvl="0" w:tplc="087A6C1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94206A0"/>
    <w:multiLevelType w:val="hybridMultilevel"/>
    <w:tmpl w:val="AE300CDE"/>
    <w:lvl w:ilvl="0" w:tplc="7F509096">
      <w:start w:val="1"/>
      <w:numFmt w:val="lowerLetter"/>
      <w:lvlText w:val="%1)"/>
      <w:lvlJc w:val="left"/>
      <w:pPr>
        <w:ind w:left="14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6" w:hanging="360"/>
      </w:pPr>
    </w:lvl>
    <w:lvl w:ilvl="2" w:tplc="0405001B" w:tentative="1">
      <w:start w:val="1"/>
      <w:numFmt w:val="lowerRoman"/>
      <w:lvlText w:val="%3."/>
      <w:lvlJc w:val="right"/>
      <w:pPr>
        <w:ind w:left="2156" w:hanging="180"/>
      </w:pPr>
    </w:lvl>
    <w:lvl w:ilvl="3" w:tplc="0405000F" w:tentative="1">
      <w:start w:val="1"/>
      <w:numFmt w:val="decimal"/>
      <w:lvlText w:val="%4."/>
      <w:lvlJc w:val="left"/>
      <w:pPr>
        <w:ind w:left="2876" w:hanging="360"/>
      </w:pPr>
    </w:lvl>
    <w:lvl w:ilvl="4" w:tplc="04050019" w:tentative="1">
      <w:start w:val="1"/>
      <w:numFmt w:val="lowerLetter"/>
      <w:lvlText w:val="%5."/>
      <w:lvlJc w:val="left"/>
      <w:pPr>
        <w:ind w:left="3596" w:hanging="360"/>
      </w:pPr>
    </w:lvl>
    <w:lvl w:ilvl="5" w:tplc="0405001B" w:tentative="1">
      <w:start w:val="1"/>
      <w:numFmt w:val="lowerRoman"/>
      <w:lvlText w:val="%6."/>
      <w:lvlJc w:val="right"/>
      <w:pPr>
        <w:ind w:left="4316" w:hanging="180"/>
      </w:pPr>
    </w:lvl>
    <w:lvl w:ilvl="6" w:tplc="0405000F" w:tentative="1">
      <w:start w:val="1"/>
      <w:numFmt w:val="decimal"/>
      <w:lvlText w:val="%7."/>
      <w:lvlJc w:val="left"/>
      <w:pPr>
        <w:ind w:left="5036" w:hanging="360"/>
      </w:pPr>
    </w:lvl>
    <w:lvl w:ilvl="7" w:tplc="04050019" w:tentative="1">
      <w:start w:val="1"/>
      <w:numFmt w:val="lowerLetter"/>
      <w:lvlText w:val="%8."/>
      <w:lvlJc w:val="left"/>
      <w:pPr>
        <w:ind w:left="5756" w:hanging="360"/>
      </w:pPr>
    </w:lvl>
    <w:lvl w:ilvl="8" w:tplc="040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7" w15:restartNumberingAfterBreak="0">
    <w:nsid w:val="38281A55"/>
    <w:multiLevelType w:val="hybridMultilevel"/>
    <w:tmpl w:val="ED2E9544"/>
    <w:lvl w:ilvl="0" w:tplc="C10A0EFE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6" w:hanging="360"/>
      </w:pPr>
    </w:lvl>
    <w:lvl w:ilvl="2" w:tplc="0405001B">
      <w:start w:val="1"/>
      <w:numFmt w:val="lowerRoman"/>
      <w:lvlText w:val="%3."/>
      <w:lvlJc w:val="right"/>
      <w:pPr>
        <w:ind w:left="2016" w:hanging="180"/>
      </w:pPr>
    </w:lvl>
    <w:lvl w:ilvl="3" w:tplc="0405000F" w:tentative="1">
      <w:start w:val="1"/>
      <w:numFmt w:val="decimal"/>
      <w:lvlText w:val="%4."/>
      <w:lvlJc w:val="left"/>
      <w:pPr>
        <w:ind w:left="2736" w:hanging="360"/>
      </w:pPr>
    </w:lvl>
    <w:lvl w:ilvl="4" w:tplc="04050019" w:tentative="1">
      <w:start w:val="1"/>
      <w:numFmt w:val="lowerLetter"/>
      <w:lvlText w:val="%5."/>
      <w:lvlJc w:val="left"/>
      <w:pPr>
        <w:ind w:left="3456" w:hanging="360"/>
      </w:pPr>
    </w:lvl>
    <w:lvl w:ilvl="5" w:tplc="0405001B" w:tentative="1">
      <w:start w:val="1"/>
      <w:numFmt w:val="lowerRoman"/>
      <w:lvlText w:val="%6."/>
      <w:lvlJc w:val="right"/>
      <w:pPr>
        <w:ind w:left="4176" w:hanging="180"/>
      </w:pPr>
    </w:lvl>
    <w:lvl w:ilvl="6" w:tplc="0405000F" w:tentative="1">
      <w:start w:val="1"/>
      <w:numFmt w:val="decimal"/>
      <w:lvlText w:val="%7."/>
      <w:lvlJc w:val="left"/>
      <w:pPr>
        <w:ind w:left="4896" w:hanging="360"/>
      </w:pPr>
    </w:lvl>
    <w:lvl w:ilvl="7" w:tplc="04050019" w:tentative="1">
      <w:start w:val="1"/>
      <w:numFmt w:val="lowerLetter"/>
      <w:lvlText w:val="%8."/>
      <w:lvlJc w:val="left"/>
      <w:pPr>
        <w:ind w:left="5616" w:hanging="360"/>
      </w:pPr>
    </w:lvl>
    <w:lvl w:ilvl="8" w:tplc="040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8" w15:restartNumberingAfterBreak="0">
    <w:nsid w:val="4647475F"/>
    <w:multiLevelType w:val="hybridMultilevel"/>
    <w:tmpl w:val="90CA292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9BB4819"/>
    <w:multiLevelType w:val="hybridMultilevel"/>
    <w:tmpl w:val="D56C5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F142D"/>
    <w:multiLevelType w:val="hybridMultilevel"/>
    <w:tmpl w:val="ADD4344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37A4255"/>
    <w:multiLevelType w:val="hybridMultilevel"/>
    <w:tmpl w:val="D14278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37388"/>
    <w:multiLevelType w:val="hybridMultilevel"/>
    <w:tmpl w:val="CCFC56E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5E45628"/>
    <w:multiLevelType w:val="hybridMultilevel"/>
    <w:tmpl w:val="3358050A"/>
    <w:lvl w:ilvl="0" w:tplc="19B6DE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F603454"/>
    <w:multiLevelType w:val="hybridMultilevel"/>
    <w:tmpl w:val="686E9F62"/>
    <w:lvl w:ilvl="0" w:tplc="F25C5498">
      <w:start w:val="1"/>
      <w:numFmt w:val="lowerLetter"/>
      <w:lvlText w:val="%1)"/>
      <w:lvlJc w:val="left"/>
      <w:pPr>
        <w:ind w:left="22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15" w15:restartNumberingAfterBreak="0">
    <w:nsid w:val="6F9C7A0E"/>
    <w:multiLevelType w:val="hybridMultilevel"/>
    <w:tmpl w:val="8BCCA946"/>
    <w:lvl w:ilvl="0" w:tplc="12D0F44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63D6076"/>
    <w:multiLevelType w:val="hybridMultilevel"/>
    <w:tmpl w:val="AC78F18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74E4E96"/>
    <w:multiLevelType w:val="hybridMultilevel"/>
    <w:tmpl w:val="90CA292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D922BB8"/>
    <w:multiLevelType w:val="hybridMultilevel"/>
    <w:tmpl w:val="B02E5C6E"/>
    <w:lvl w:ilvl="0" w:tplc="68BECA5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7386816">
    <w:abstractNumId w:val="18"/>
  </w:num>
  <w:num w:numId="2" w16cid:durableId="972443808">
    <w:abstractNumId w:val="13"/>
  </w:num>
  <w:num w:numId="3" w16cid:durableId="1480462561">
    <w:abstractNumId w:val="14"/>
  </w:num>
  <w:num w:numId="4" w16cid:durableId="265619147">
    <w:abstractNumId w:val="10"/>
  </w:num>
  <w:num w:numId="5" w16cid:durableId="631448236">
    <w:abstractNumId w:val="7"/>
  </w:num>
  <w:num w:numId="6" w16cid:durableId="2048796523">
    <w:abstractNumId w:val="12"/>
  </w:num>
  <w:num w:numId="7" w16cid:durableId="1825706381">
    <w:abstractNumId w:val="9"/>
  </w:num>
  <w:num w:numId="8" w16cid:durableId="1271082830">
    <w:abstractNumId w:val="6"/>
  </w:num>
  <w:num w:numId="9" w16cid:durableId="2041664342">
    <w:abstractNumId w:val="5"/>
  </w:num>
  <w:num w:numId="10" w16cid:durableId="1145705670">
    <w:abstractNumId w:val="2"/>
  </w:num>
  <w:num w:numId="11" w16cid:durableId="1249537694">
    <w:abstractNumId w:val="15"/>
  </w:num>
  <w:num w:numId="12" w16cid:durableId="346907533">
    <w:abstractNumId w:val="8"/>
  </w:num>
  <w:num w:numId="13" w16cid:durableId="87653229">
    <w:abstractNumId w:val="11"/>
  </w:num>
  <w:num w:numId="14" w16cid:durableId="519050649">
    <w:abstractNumId w:val="17"/>
  </w:num>
  <w:num w:numId="15" w16cid:durableId="461922547">
    <w:abstractNumId w:val="16"/>
  </w:num>
  <w:num w:numId="16" w16cid:durableId="478040336">
    <w:abstractNumId w:val="4"/>
  </w:num>
  <w:num w:numId="17" w16cid:durableId="31630221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2ED"/>
    <w:rsid w:val="0000230D"/>
    <w:rsid w:val="00002987"/>
    <w:rsid w:val="0000475C"/>
    <w:rsid w:val="00005319"/>
    <w:rsid w:val="00007A01"/>
    <w:rsid w:val="00007C5B"/>
    <w:rsid w:val="00013891"/>
    <w:rsid w:val="000151A5"/>
    <w:rsid w:val="00017AAB"/>
    <w:rsid w:val="00021511"/>
    <w:rsid w:val="00022B42"/>
    <w:rsid w:val="000246D8"/>
    <w:rsid w:val="000265EA"/>
    <w:rsid w:val="00034FE2"/>
    <w:rsid w:val="00035DF9"/>
    <w:rsid w:val="0004222B"/>
    <w:rsid w:val="0004642F"/>
    <w:rsid w:val="000470B6"/>
    <w:rsid w:val="000478C6"/>
    <w:rsid w:val="0005027E"/>
    <w:rsid w:val="00053189"/>
    <w:rsid w:val="00054894"/>
    <w:rsid w:val="00055CA5"/>
    <w:rsid w:val="000573D9"/>
    <w:rsid w:val="00057CD9"/>
    <w:rsid w:val="000602DE"/>
    <w:rsid w:val="000631EB"/>
    <w:rsid w:val="0006492A"/>
    <w:rsid w:val="000659CB"/>
    <w:rsid w:val="00071E14"/>
    <w:rsid w:val="000731DD"/>
    <w:rsid w:val="00073C5B"/>
    <w:rsid w:val="00075F9B"/>
    <w:rsid w:val="0007631C"/>
    <w:rsid w:val="00080B66"/>
    <w:rsid w:val="00085E3B"/>
    <w:rsid w:val="00087A1E"/>
    <w:rsid w:val="00090B02"/>
    <w:rsid w:val="00092A10"/>
    <w:rsid w:val="000931F3"/>
    <w:rsid w:val="00093386"/>
    <w:rsid w:val="00093DF3"/>
    <w:rsid w:val="000976B4"/>
    <w:rsid w:val="000A28E9"/>
    <w:rsid w:val="000B77CE"/>
    <w:rsid w:val="000C20E3"/>
    <w:rsid w:val="000C32BE"/>
    <w:rsid w:val="000C6312"/>
    <w:rsid w:val="000C63C0"/>
    <w:rsid w:val="000D1D0C"/>
    <w:rsid w:val="000D3126"/>
    <w:rsid w:val="000E1D33"/>
    <w:rsid w:val="000E5377"/>
    <w:rsid w:val="000F0F54"/>
    <w:rsid w:val="000F184B"/>
    <w:rsid w:val="000F2BEE"/>
    <w:rsid w:val="000F41B1"/>
    <w:rsid w:val="000F4ADC"/>
    <w:rsid w:val="000F7DAA"/>
    <w:rsid w:val="0010359B"/>
    <w:rsid w:val="00104562"/>
    <w:rsid w:val="0010478D"/>
    <w:rsid w:val="00106B93"/>
    <w:rsid w:val="00112258"/>
    <w:rsid w:val="001137D3"/>
    <w:rsid w:val="001140B6"/>
    <w:rsid w:val="00115C74"/>
    <w:rsid w:val="001232DA"/>
    <w:rsid w:val="00123461"/>
    <w:rsid w:val="001249F9"/>
    <w:rsid w:val="00125D6E"/>
    <w:rsid w:val="001317C6"/>
    <w:rsid w:val="001318DA"/>
    <w:rsid w:val="00135EF8"/>
    <w:rsid w:val="00136B31"/>
    <w:rsid w:val="00143961"/>
    <w:rsid w:val="00143E3E"/>
    <w:rsid w:val="00144BEF"/>
    <w:rsid w:val="0014579A"/>
    <w:rsid w:val="00151E2C"/>
    <w:rsid w:val="0015210E"/>
    <w:rsid w:val="001534F5"/>
    <w:rsid w:val="00154EED"/>
    <w:rsid w:val="00156218"/>
    <w:rsid w:val="00156E53"/>
    <w:rsid w:val="001631CA"/>
    <w:rsid w:val="0016727E"/>
    <w:rsid w:val="00167743"/>
    <w:rsid w:val="0017169C"/>
    <w:rsid w:val="0017320A"/>
    <w:rsid w:val="00173BB7"/>
    <w:rsid w:val="0017487A"/>
    <w:rsid w:val="00180E1C"/>
    <w:rsid w:val="00181CE2"/>
    <w:rsid w:val="001826F8"/>
    <w:rsid w:val="00183C24"/>
    <w:rsid w:val="00190B77"/>
    <w:rsid w:val="00192164"/>
    <w:rsid w:val="001949F9"/>
    <w:rsid w:val="001956E1"/>
    <w:rsid w:val="00195B0F"/>
    <w:rsid w:val="00197B69"/>
    <w:rsid w:val="00197E7D"/>
    <w:rsid w:val="001B01EB"/>
    <w:rsid w:val="001C1AEA"/>
    <w:rsid w:val="001D1357"/>
    <w:rsid w:val="001F0D24"/>
    <w:rsid w:val="001F62ED"/>
    <w:rsid w:val="00200EF8"/>
    <w:rsid w:val="00213098"/>
    <w:rsid w:val="00215414"/>
    <w:rsid w:val="00217443"/>
    <w:rsid w:val="00217A6F"/>
    <w:rsid w:val="002226D3"/>
    <w:rsid w:val="00222EB5"/>
    <w:rsid w:val="00224088"/>
    <w:rsid w:val="00226D64"/>
    <w:rsid w:val="00227A5B"/>
    <w:rsid w:val="0023015A"/>
    <w:rsid w:val="002328BD"/>
    <w:rsid w:val="002343F4"/>
    <w:rsid w:val="00234DE6"/>
    <w:rsid w:val="00236A31"/>
    <w:rsid w:val="002419C2"/>
    <w:rsid w:val="00243C80"/>
    <w:rsid w:val="002507A1"/>
    <w:rsid w:val="002614D1"/>
    <w:rsid w:val="0026304A"/>
    <w:rsid w:val="00266926"/>
    <w:rsid w:val="002674FB"/>
    <w:rsid w:val="0027194B"/>
    <w:rsid w:val="0027678F"/>
    <w:rsid w:val="00281787"/>
    <w:rsid w:val="002851DC"/>
    <w:rsid w:val="00295A1C"/>
    <w:rsid w:val="002963CA"/>
    <w:rsid w:val="002966C1"/>
    <w:rsid w:val="002A2499"/>
    <w:rsid w:val="002B6FFA"/>
    <w:rsid w:val="002B7A4B"/>
    <w:rsid w:val="002B7FB0"/>
    <w:rsid w:val="002C1F7E"/>
    <w:rsid w:val="002C3061"/>
    <w:rsid w:val="002C357D"/>
    <w:rsid w:val="002C49DE"/>
    <w:rsid w:val="002C7E33"/>
    <w:rsid w:val="002D4BB9"/>
    <w:rsid w:val="002E0059"/>
    <w:rsid w:val="002E4398"/>
    <w:rsid w:val="002E6598"/>
    <w:rsid w:val="002E6969"/>
    <w:rsid w:val="002E6D20"/>
    <w:rsid w:val="002F00F1"/>
    <w:rsid w:val="002F0A2F"/>
    <w:rsid w:val="002F2E2F"/>
    <w:rsid w:val="002F53E8"/>
    <w:rsid w:val="0031066A"/>
    <w:rsid w:val="003152DB"/>
    <w:rsid w:val="00315A5A"/>
    <w:rsid w:val="00317CE7"/>
    <w:rsid w:val="00327A68"/>
    <w:rsid w:val="00331872"/>
    <w:rsid w:val="003432C3"/>
    <w:rsid w:val="003450CD"/>
    <w:rsid w:val="00352C34"/>
    <w:rsid w:val="00363BA5"/>
    <w:rsid w:val="00363E9C"/>
    <w:rsid w:val="00364341"/>
    <w:rsid w:val="00370EF3"/>
    <w:rsid w:val="00373E91"/>
    <w:rsid w:val="00374E17"/>
    <w:rsid w:val="00375B26"/>
    <w:rsid w:val="00376A05"/>
    <w:rsid w:val="00380C66"/>
    <w:rsid w:val="00382D87"/>
    <w:rsid w:val="003860DD"/>
    <w:rsid w:val="00386C55"/>
    <w:rsid w:val="00386E79"/>
    <w:rsid w:val="003914C8"/>
    <w:rsid w:val="0039182E"/>
    <w:rsid w:val="0039196D"/>
    <w:rsid w:val="00397112"/>
    <w:rsid w:val="003A1F27"/>
    <w:rsid w:val="003A2484"/>
    <w:rsid w:val="003A375F"/>
    <w:rsid w:val="003A611F"/>
    <w:rsid w:val="003A7489"/>
    <w:rsid w:val="003B0290"/>
    <w:rsid w:val="003B09B2"/>
    <w:rsid w:val="003B2F35"/>
    <w:rsid w:val="003B30FE"/>
    <w:rsid w:val="003B6BD8"/>
    <w:rsid w:val="003C0020"/>
    <w:rsid w:val="003C0A9A"/>
    <w:rsid w:val="003C1DC5"/>
    <w:rsid w:val="003C6EB8"/>
    <w:rsid w:val="003D0223"/>
    <w:rsid w:val="003D60ED"/>
    <w:rsid w:val="003D6475"/>
    <w:rsid w:val="003D729C"/>
    <w:rsid w:val="003D74FC"/>
    <w:rsid w:val="003E0904"/>
    <w:rsid w:val="003E7D69"/>
    <w:rsid w:val="003F39D8"/>
    <w:rsid w:val="003F4055"/>
    <w:rsid w:val="003F67D1"/>
    <w:rsid w:val="003F69CC"/>
    <w:rsid w:val="003F73AF"/>
    <w:rsid w:val="003F79FE"/>
    <w:rsid w:val="00401985"/>
    <w:rsid w:val="00402711"/>
    <w:rsid w:val="004049EA"/>
    <w:rsid w:val="004076E3"/>
    <w:rsid w:val="00414202"/>
    <w:rsid w:val="004144B0"/>
    <w:rsid w:val="0041470E"/>
    <w:rsid w:val="004159F3"/>
    <w:rsid w:val="00423F2A"/>
    <w:rsid w:val="00426508"/>
    <w:rsid w:val="00427E28"/>
    <w:rsid w:val="00433238"/>
    <w:rsid w:val="00433F92"/>
    <w:rsid w:val="004345A5"/>
    <w:rsid w:val="00434D8A"/>
    <w:rsid w:val="00436BBE"/>
    <w:rsid w:val="004403F6"/>
    <w:rsid w:val="00440FF3"/>
    <w:rsid w:val="004451C8"/>
    <w:rsid w:val="00450392"/>
    <w:rsid w:val="00454200"/>
    <w:rsid w:val="004550AE"/>
    <w:rsid w:val="00456241"/>
    <w:rsid w:val="0046055D"/>
    <w:rsid w:val="004608C4"/>
    <w:rsid w:val="004628AE"/>
    <w:rsid w:val="0046684B"/>
    <w:rsid w:val="0047481B"/>
    <w:rsid w:val="00481EF8"/>
    <w:rsid w:val="004820F0"/>
    <w:rsid w:val="0048608E"/>
    <w:rsid w:val="00486791"/>
    <w:rsid w:val="00495FD0"/>
    <w:rsid w:val="004A13FD"/>
    <w:rsid w:val="004A2751"/>
    <w:rsid w:val="004A50C1"/>
    <w:rsid w:val="004B132E"/>
    <w:rsid w:val="004C1115"/>
    <w:rsid w:val="004C173E"/>
    <w:rsid w:val="004C2416"/>
    <w:rsid w:val="004C26AF"/>
    <w:rsid w:val="004C6075"/>
    <w:rsid w:val="004D2150"/>
    <w:rsid w:val="004D283B"/>
    <w:rsid w:val="004D5115"/>
    <w:rsid w:val="004D7E27"/>
    <w:rsid w:val="004E0C05"/>
    <w:rsid w:val="004E139F"/>
    <w:rsid w:val="004E2F27"/>
    <w:rsid w:val="004E4502"/>
    <w:rsid w:val="004E50D9"/>
    <w:rsid w:val="004E5BFA"/>
    <w:rsid w:val="004E6DC4"/>
    <w:rsid w:val="004F39F4"/>
    <w:rsid w:val="004F7EF2"/>
    <w:rsid w:val="00500CDF"/>
    <w:rsid w:val="00502832"/>
    <w:rsid w:val="00511CDD"/>
    <w:rsid w:val="00512E4A"/>
    <w:rsid w:val="00521B2D"/>
    <w:rsid w:val="005260B5"/>
    <w:rsid w:val="00531774"/>
    <w:rsid w:val="00541961"/>
    <w:rsid w:val="00543CD3"/>
    <w:rsid w:val="00545F86"/>
    <w:rsid w:val="005468C7"/>
    <w:rsid w:val="00546B04"/>
    <w:rsid w:val="00546C1C"/>
    <w:rsid w:val="005478D7"/>
    <w:rsid w:val="00557724"/>
    <w:rsid w:val="00557A43"/>
    <w:rsid w:val="005632D9"/>
    <w:rsid w:val="00566CE0"/>
    <w:rsid w:val="00566F6A"/>
    <w:rsid w:val="00572937"/>
    <w:rsid w:val="005741BD"/>
    <w:rsid w:val="0057610C"/>
    <w:rsid w:val="005809EC"/>
    <w:rsid w:val="00581AAF"/>
    <w:rsid w:val="00584426"/>
    <w:rsid w:val="00592FC5"/>
    <w:rsid w:val="005975D1"/>
    <w:rsid w:val="00597B4B"/>
    <w:rsid w:val="00597C4C"/>
    <w:rsid w:val="005A296D"/>
    <w:rsid w:val="005B1992"/>
    <w:rsid w:val="005B1F98"/>
    <w:rsid w:val="005B2C19"/>
    <w:rsid w:val="005C4D74"/>
    <w:rsid w:val="005C6442"/>
    <w:rsid w:val="005C7E31"/>
    <w:rsid w:val="005D25B2"/>
    <w:rsid w:val="005D6217"/>
    <w:rsid w:val="005D7F63"/>
    <w:rsid w:val="005F06EB"/>
    <w:rsid w:val="005F0B46"/>
    <w:rsid w:val="005F1E8A"/>
    <w:rsid w:val="005F2965"/>
    <w:rsid w:val="005F77BC"/>
    <w:rsid w:val="00600890"/>
    <w:rsid w:val="0060311D"/>
    <w:rsid w:val="00604D48"/>
    <w:rsid w:val="00606661"/>
    <w:rsid w:val="00611197"/>
    <w:rsid w:val="00611990"/>
    <w:rsid w:val="006176DD"/>
    <w:rsid w:val="00617C6D"/>
    <w:rsid w:val="00621EBC"/>
    <w:rsid w:val="006221B0"/>
    <w:rsid w:val="00624629"/>
    <w:rsid w:val="00624CDC"/>
    <w:rsid w:val="00626EE6"/>
    <w:rsid w:val="00631B0F"/>
    <w:rsid w:val="00634366"/>
    <w:rsid w:val="006367D5"/>
    <w:rsid w:val="006420F0"/>
    <w:rsid w:val="00644F97"/>
    <w:rsid w:val="00646374"/>
    <w:rsid w:val="00650EF9"/>
    <w:rsid w:val="00653293"/>
    <w:rsid w:val="0065727F"/>
    <w:rsid w:val="0065741C"/>
    <w:rsid w:val="006649AE"/>
    <w:rsid w:val="00667257"/>
    <w:rsid w:val="00667565"/>
    <w:rsid w:val="006701C2"/>
    <w:rsid w:val="006719FC"/>
    <w:rsid w:val="006757FB"/>
    <w:rsid w:val="0067727F"/>
    <w:rsid w:val="006803CF"/>
    <w:rsid w:val="006868B2"/>
    <w:rsid w:val="0068766B"/>
    <w:rsid w:val="00690E8F"/>
    <w:rsid w:val="0069192B"/>
    <w:rsid w:val="0069211F"/>
    <w:rsid w:val="006929E1"/>
    <w:rsid w:val="00694290"/>
    <w:rsid w:val="00697BB7"/>
    <w:rsid w:val="006A18D2"/>
    <w:rsid w:val="006A1CC7"/>
    <w:rsid w:val="006A698F"/>
    <w:rsid w:val="006B4C2C"/>
    <w:rsid w:val="006B79B6"/>
    <w:rsid w:val="006B7EC2"/>
    <w:rsid w:val="006C25CE"/>
    <w:rsid w:val="006C7117"/>
    <w:rsid w:val="006D0299"/>
    <w:rsid w:val="006D1FB2"/>
    <w:rsid w:val="006D3587"/>
    <w:rsid w:val="006D5025"/>
    <w:rsid w:val="006D579E"/>
    <w:rsid w:val="006E25A0"/>
    <w:rsid w:val="006E4710"/>
    <w:rsid w:val="006E63F8"/>
    <w:rsid w:val="006E697C"/>
    <w:rsid w:val="006F05A7"/>
    <w:rsid w:val="006F08B9"/>
    <w:rsid w:val="006F43BB"/>
    <w:rsid w:val="006F4972"/>
    <w:rsid w:val="006F5C71"/>
    <w:rsid w:val="00706D72"/>
    <w:rsid w:val="0071174A"/>
    <w:rsid w:val="00711DF8"/>
    <w:rsid w:val="00713BB9"/>
    <w:rsid w:val="007204DB"/>
    <w:rsid w:val="007228C9"/>
    <w:rsid w:val="0072368C"/>
    <w:rsid w:val="0072444A"/>
    <w:rsid w:val="00726865"/>
    <w:rsid w:val="00726FA8"/>
    <w:rsid w:val="00736935"/>
    <w:rsid w:val="007402AC"/>
    <w:rsid w:val="00744405"/>
    <w:rsid w:val="0074501D"/>
    <w:rsid w:val="00745BF1"/>
    <w:rsid w:val="00745EB0"/>
    <w:rsid w:val="00750A9C"/>
    <w:rsid w:val="007729BC"/>
    <w:rsid w:val="0077499D"/>
    <w:rsid w:val="0077533E"/>
    <w:rsid w:val="00775C57"/>
    <w:rsid w:val="00776041"/>
    <w:rsid w:val="007835D3"/>
    <w:rsid w:val="00783710"/>
    <w:rsid w:val="00784C9C"/>
    <w:rsid w:val="00785404"/>
    <w:rsid w:val="00785E6C"/>
    <w:rsid w:val="007900DD"/>
    <w:rsid w:val="007901E3"/>
    <w:rsid w:val="007919E9"/>
    <w:rsid w:val="00791B08"/>
    <w:rsid w:val="00792FC7"/>
    <w:rsid w:val="00796F4B"/>
    <w:rsid w:val="007A3EC2"/>
    <w:rsid w:val="007A5C51"/>
    <w:rsid w:val="007A7FE6"/>
    <w:rsid w:val="007B1834"/>
    <w:rsid w:val="007B613D"/>
    <w:rsid w:val="007B6B53"/>
    <w:rsid w:val="007B7D7B"/>
    <w:rsid w:val="007C22E7"/>
    <w:rsid w:val="007C49CC"/>
    <w:rsid w:val="007C75B8"/>
    <w:rsid w:val="007D0F25"/>
    <w:rsid w:val="007D4D63"/>
    <w:rsid w:val="007D5819"/>
    <w:rsid w:val="007E080A"/>
    <w:rsid w:val="007E6D72"/>
    <w:rsid w:val="007F0731"/>
    <w:rsid w:val="007F1FE2"/>
    <w:rsid w:val="007F59C4"/>
    <w:rsid w:val="008031AC"/>
    <w:rsid w:val="00803413"/>
    <w:rsid w:val="0080596E"/>
    <w:rsid w:val="00807CCA"/>
    <w:rsid w:val="008107E2"/>
    <w:rsid w:val="00812127"/>
    <w:rsid w:val="00812856"/>
    <w:rsid w:val="00823814"/>
    <w:rsid w:val="00826ACF"/>
    <w:rsid w:val="00827674"/>
    <w:rsid w:val="008301B5"/>
    <w:rsid w:val="00831893"/>
    <w:rsid w:val="0083405C"/>
    <w:rsid w:val="00835811"/>
    <w:rsid w:val="00842FB2"/>
    <w:rsid w:val="008465AF"/>
    <w:rsid w:val="00851BC9"/>
    <w:rsid w:val="00851E5D"/>
    <w:rsid w:val="008705BA"/>
    <w:rsid w:val="008724AE"/>
    <w:rsid w:val="00881569"/>
    <w:rsid w:val="008877B6"/>
    <w:rsid w:val="00890C91"/>
    <w:rsid w:val="00890E2E"/>
    <w:rsid w:val="008916B1"/>
    <w:rsid w:val="008933F1"/>
    <w:rsid w:val="00895B17"/>
    <w:rsid w:val="008A693B"/>
    <w:rsid w:val="008B3987"/>
    <w:rsid w:val="008D0C38"/>
    <w:rsid w:val="008D0CB5"/>
    <w:rsid w:val="008D19EC"/>
    <w:rsid w:val="008D27AD"/>
    <w:rsid w:val="008D396B"/>
    <w:rsid w:val="008D3D16"/>
    <w:rsid w:val="008D587F"/>
    <w:rsid w:val="008E551C"/>
    <w:rsid w:val="008E60F3"/>
    <w:rsid w:val="008F543C"/>
    <w:rsid w:val="008F6AE9"/>
    <w:rsid w:val="00900E05"/>
    <w:rsid w:val="00900E86"/>
    <w:rsid w:val="0090181E"/>
    <w:rsid w:val="009019AA"/>
    <w:rsid w:val="00903BBA"/>
    <w:rsid w:val="00903C86"/>
    <w:rsid w:val="0090671C"/>
    <w:rsid w:val="0091133A"/>
    <w:rsid w:val="00912296"/>
    <w:rsid w:val="0091465A"/>
    <w:rsid w:val="0091590A"/>
    <w:rsid w:val="009159F9"/>
    <w:rsid w:val="00917A70"/>
    <w:rsid w:val="00922421"/>
    <w:rsid w:val="0092412D"/>
    <w:rsid w:val="009245D6"/>
    <w:rsid w:val="009322FD"/>
    <w:rsid w:val="00934194"/>
    <w:rsid w:val="00935403"/>
    <w:rsid w:val="00937416"/>
    <w:rsid w:val="00941C81"/>
    <w:rsid w:val="009445A1"/>
    <w:rsid w:val="009530EA"/>
    <w:rsid w:val="009568E7"/>
    <w:rsid w:val="00957670"/>
    <w:rsid w:val="00960753"/>
    <w:rsid w:val="00961F87"/>
    <w:rsid w:val="00971D3B"/>
    <w:rsid w:val="00976428"/>
    <w:rsid w:val="009773E5"/>
    <w:rsid w:val="00981730"/>
    <w:rsid w:val="00984802"/>
    <w:rsid w:val="00985217"/>
    <w:rsid w:val="00986A58"/>
    <w:rsid w:val="009934E5"/>
    <w:rsid w:val="00993FD4"/>
    <w:rsid w:val="00994EE4"/>
    <w:rsid w:val="009A3DAC"/>
    <w:rsid w:val="009A5789"/>
    <w:rsid w:val="009A5958"/>
    <w:rsid w:val="009A615A"/>
    <w:rsid w:val="009B3314"/>
    <w:rsid w:val="009B3636"/>
    <w:rsid w:val="009B5EFF"/>
    <w:rsid w:val="009C06C5"/>
    <w:rsid w:val="009C392C"/>
    <w:rsid w:val="009C527B"/>
    <w:rsid w:val="009C6A7B"/>
    <w:rsid w:val="009D096D"/>
    <w:rsid w:val="009D12C8"/>
    <w:rsid w:val="009D4B1A"/>
    <w:rsid w:val="009D5B8A"/>
    <w:rsid w:val="009E1045"/>
    <w:rsid w:val="009E35C6"/>
    <w:rsid w:val="009E376C"/>
    <w:rsid w:val="009E4E01"/>
    <w:rsid w:val="009E6220"/>
    <w:rsid w:val="009F5CE5"/>
    <w:rsid w:val="009F6576"/>
    <w:rsid w:val="00A01ADD"/>
    <w:rsid w:val="00A05BAC"/>
    <w:rsid w:val="00A0644C"/>
    <w:rsid w:val="00A06BB4"/>
    <w:rsid w:val="00A15C5F"/>
    <w:rsid w:val="00A23ECC"/>
    <w:rsid w:val="00A27586"/>
    <w:rsid w:val="00A312AE"/>
    <w:rsid w:val="00A313AA"/>
    <w:rsid w:val="00A31941"/>
    <w:rsid w:val="00A328A6"/>
    <w:rsid w:val="00A34BED"/>
    <w:rsid w:val="00A3560A"/>
    <w:rsid w:val="00A406CF"/>
    <w:rsid w:val="00A424F2"/>
    <w:rsid w:val="00A52707"/>
    <w:rsid w:val="00A53F8D"/>
    <w:rsid w:val="00A56634"/>
    <w:rsid w:val="00A61DCA"/>
    <w:rsid w:val="00A661BD"/>
    <w:rsid w:val="00A721E9"/>
    <w:rsid w:val="00A77FD0"/>
    <w:rsid w:val="00A80886"/>
    <w:rsid w:val="00A828DA"/>
    <w:rsid w:val="00A85501"/>
    <w:rsid w:val="00A90336"/>
    <w:rsid w:val="00A97803"/>
    <w:rsid w:val="00A97FB9"/>
    <w:rsid w:val="00AA0D47"/>
    <w:rsid w:val="00AA6093"/>
    <w:rsid w:val="00AB2B44"/>
    <w:rsid w:val="00AB4C36"/>
    <w:rsid w:val="00AB6318"/>
    <w:rsid w:val="00AB7528"/>
    <w:rsid w:val="00AC11BA"/>
    <w:rsid w:val="00AC540D"/>
    <w:rsid w:val="00AC5568"/>
    <w:rsid w:val="00AC6685"/>
    <w:rsid w:val="00AC7D14"/>
    <w:rsid w:val="00AD0975"/>
    <w:rsid w:val="00AD537E"/>
    <w:rsid w:val="00AD5BA3"/>
    <w:rsid w:val="00AE29C4"/>
    <w:rsid w:val="00AE60CC"/>
    <w:rsid w:val="00AF48AF"/>
    <w:rsid w:val="00AF678C"/>
    <w:rsid w:val="00AF6FDF"/>
    <w:rsid w:val="00AF7A80"/>
    <w:rsid w:val="00B03465"/>
    <w:rsid w:val="00B03F2D"/>
    <w:rsid w:val="00B1274B"/>
    <w:rsid w:val="00B1619E"/>
    <w:rsid w:val="00B16B13"/>
    <w:rsid w:val="00B2301B"/>
    <w:rsid w:val="00B24986"/>
    <w:rsid w:val="00B3386C"/>
    <w:rsid w:val="00B35610"/>
    <w:rsid w:val="00B402EE"/>
    <w:rsid w:val="00B468F1"/>
    <w:rsid w:val="00B46C7E"/>
    <w:rsid w:val="00B52496"/>
    <w:rsid w:val="00B533F9"/>
    <w:rsid w:val="00B566CA"/>
    <w:rsid w:val="00B618ED"/>
    <w:rsid w:val="00B62C31"/>
    <w:rsid w:val="00B67E57"/>
    <w:rsid w:val="00B70E76"/>
    <w:rsid w:val="00B71A2A"/>
    <w:rsid w:val="00B73246"/>
    <w:rsid w:val="00B74604"/>
    <w:rsid w:val="00B753F6"/>
    <w:rsid w:val="00B7601E"/>
    <w:rsid w:val="00B778ED"/>
    <w:rsid w:val="00B84B85"/>
    <w:rsid w:val="00B85428"/>
    <w:rsid w:val="00B857FA"/>
    <w:rsid w:val="00B861F4"/>
    <w:rsid w:val="00B9601A"/>
    <w:rsid w:val="00BA245E"/>
    <w:rsid w:val="00BA2D12"/>
    <w:rsid w:val="00BA7124"/>
    <w:rsid w:val="00BA781E"/>
    <w:rsid w:val="00BB05E2"/>
    <w:rsid w:val="00BB113A"/>
    <w:rsid w:val="00BB4C5A"/>
    <w:rsid w:val="00BB557C"/>
    <w:rsid w:val="00BC5F6A"/>
    <w:rsid w:val="00BC60EA"/>
    <w:rsid w:val="00BD12DE"/>
    <w:rsid w:val="00BD1675"/>
    <w:rsid w:val="00BD49EB"/>
    <w:rsid w:val="00BD664E"/>
    <w:rsid w:val="00BD71AA"/>
    <w:rsid w:val="00BD7A97"/>
    <w:rsid w:val="00BE0756"/>
    <w:rsid w:val="00BE0A90"/>
    <w:rsid w:val="00BE0D1C"/>
    <w:rsid w:val="00BE0F98"/>
    <w:rsid w:val="00BE25CD"/>
    <w:rsid w:val="00BE608C"/>
    <w:rsid w:val="00BF58A3"/>
    <w:rsid w:val="00BF6750"/>
    <w:rsid w:val="00C06CFA"/>
    <w:rsid w:val="00C11239"/>
    <w:rsid w:val="00C131FA"/>
    <w:rsid w:val="00C240C5"/>
    <w:rsid w:val="00C2678F"/>
    <w:rsid w:val="00C309CD"/>
    <w:rsid w:val="00C31EED"/>
    <w:rsid w:val="00C36678"/>
    <w:rsid w:val="00C40D56"/>
    <w:rsid w:val="00C40EB7"/>
    <w:rsid w:val="00C41A17"/>
    <w:rsid w:val="00C464F4"/>
    <w:rsid w:val="00C547A9"/>
    <w:rsid w:val="00C54A0A"/>
    <w:rsid w:val="00C54BB5"/>
    <w:rsid w:val="00C5559B"/>
    <w:rsid w:val="00C656D4"/>
    <w:rsid w:val="00C65958"/>
    <w:rsid w:val="00C65A00"/>
    <w:rsid w:val="00C70488"/>
    <w:rsid w:val="00C717B9"/>
    <w:rsid w:val="00C7218F"/>
    <w:rsid w:val="00C73A5E"/>
    <w:rsid w:val="00C77863"/>
    <w:rsid w:val="00C84356"/>
    <w:rsid w:val="00C858CA"/>
    <w:rsid w:val="00CA3B4D"/>
    <w:rsid w:val="00CA55EC"/>
    <w:rsid w:val="00CA58E0"/>
    <w:rsid w:val="00CA6EE5"/>
    <w:rsid w:val="00CB0417"/>
    <w:rsid w:val="00CB1653"/>
    <w:rsid w:val="00CC305D"/>
    <w:rsid w:val="00CC6887"/>
    <w:rsid w:val="00CC69E9"/>
    <w:rsid w:val="00CC6FDA"/>
    <w:rsid w:val="00CD02B2"/>
    <w:rsid w:val="00CD2513"/>
    <w:rsid w:val="00CD3745"/>
    <w:rsid w:val="00CE1C8D"/>
    <w:rsid w:val="00CE4E5D"/>
    <w:rsid w:val="00CE614B"/>
    <w:rsid w:val="00CE669F"/>
    <w:rsid w:val="00D023B5"/>
    <w:rsid w:val="00D0336B"/>
    <w:rsid w:val="00D04F3A"/>
    <w:rsid w:val="00D05F38"/>
    <w:rsid w:val="00D065E5"/>
    <w:rsid w:val="00D06A8A"/>
    <w:rsid w:val="00D10863"/>
    <w:rsid w:val="00D40477"/>
    <w:rsid w:val="00D44518"/>
    <w:rsid w:val="00D46E36"/>
    <w:rsid w:val="00D50FE5"/>
    <w:rsid w:val="00D54D26"/>
    <w:rsid w:val="00D6171A"/>
    <w:rsid w:val="00D63C63"/>
    <w:rsid w:val="00D64E79"/>
    <w:rsid w:val="00D66740"/>
    <w:rsid w:val="00D751EC"/>
    <w:rsid w:val="00D76A6D"/>
    <w:rsid w:val="00D809CD"/>
    <w:rsid w:val="00D838F9"/>
    <w:rsid w:val="00D87F4D"/>
    <w:rsid w:val="00D9381E"/>
    <w:rsid w:val="00D94BA8"/>
    <w:rsid w:val="00DA065F"/>
    <w:rsid w:val="00DA41FC"/>
    <w:rsid w:val="00DA5484"/>
    <w:rsid w:val="00DB0493"/>
    <w:rsid w:val="00DB257B"/>
    <w:rsid w:val="00DB4357"/>
    <w:rsid w:val="00DB4D39"/>
    <w:rsid w:val="00DB73E4"/>
    <w:rsid w:val="00DB74B9"/>
    <w:rsid w:val="00DC13DA"/>
    <w:rsid w:val="00DC4449"/>
    <w:rsid w:val="00DD4C6E"/>
    <w:rsid w:val="00DE0ABD"/>
    <w:rsid w:val="00DE10F8"/>
    <w:rsid w:val="00DE6318"/>
    <w:rsid w:val="00DE757F"/>
    <w:rsid w:val="00DF6081"/>
    <w:rsid w:val="00E01F70"/>
    <w:rsid w:val="00E02356"/>
    <w:rsid w:val="00E03903"/>
    <w:rsid w:val="00E03AEC"/>
    <w:rsid w:val="00E07198"/>
    <w:rsid w:val="00E119C1"/>
    <w:rsid w:val="00E12AD3"/>
    <w:rsid w:val="00E14416"/>
    <w:rsid w:val="00E15AA8"/>
    <w:rsid w:val="00E165CC"/>
    <w:rsid w:val="00E23048"/>
    <w:rsid w:val="00E23767"/>
    <w:rsid w:val="00E24F35"/>
    <w:rsid w:val="00E25B0E"/>
    <w:rsid w:val="00E26F7F"/>
    <w:rsid w:val="00E37FE7"/>
    <w:rsid w:val="00E402D6"/>
    <w:rsid w:val="00E440AA"/>
    <w:rsid w:val="00E50284"/>
    <w:rsid w:val="00E51848"/>
    <w:rsid w:val="00E529E4"/>
    <w:rsid w:val="00E55D13"/>
    <w:rsid w:val="00E567A6"/>
    <w:rsid w:val="00E65A4E"/>
    <w:rsid w:val="00E6649E"/>
    <w:rsid w:val="00E8017A"/>
    <w:rsid w:val="00E9120D"/>
    <w:rsid w:val="00E921B3"/>
    <w:rsid w:val="00E93F0B"/>
    <w:rsid w:val="00EA528E"/>
    <w:rsid w:val="00EB505B"/>
    <w:rsid w:val="00EB50E1"/>
    <w:rsid w:val="00EB604B"/>
    <w:rsid w:val="00EC21EA"/>
    <w:rsid w:val="00EC52AD"/>
    <w:rsid w:val="00EC542D"/>
    <w:rsid w:val="00ED0814"/>
    <w:rsid w:val="00ED50CB"/>
    <w:rsid w:val="00ED5C5E"/>
    <w:rsid w:val="00EE7B74"/>
    <w:rsid w:val="00EF0A42"/>
    <w:rsid w:val="00EF2843"/>
    <w:rsid w:val="00EF72B4"/>
    <w:rsid w:val="00F01218"/>
    <w:rsid w:val="00F04B12"/>
    <w:rsid w:val="00F05554"/>
    <w:rsid w:val="00F05762"/>
    <w:rsid w:val="00F0684C"/>
    <w:rsid w:val="00F07BC8"/>
    <w:rsid w:val="00F11913"/>
    <w:rsid w:val="00F1382F"/>
    <w:rsid w:val="00F153A1"/>
    <w:rsid w:val="00F175C1"/>
    <w:rsid w:val="00F21D8C"/>
    <w:rsid w:val="00F25F8D"/>
    <w:rsid w:val="00F339E7"/>
    <w:rsid w:val="00F362A2"/>
    <w:rsid w:val="00F40F83"/>
    <w:rsid w:val="00F41BA8"/>
    <w:rsid w:val="00F43B70"/>
    <w:rsid w:val="00F44171"/>
    <w:rsid w:val="00F45D95"/>
    <w:rsid w:val="00F46473"/>
    <w:rsid w:val="00F47580"/>
    <w:rsid w:val="00F514BB"/>
    <w:rsid w:val="00F537FB"/>
    <w:rsid w:val="00F57130"/>
    <w:rsid w:val="00F57268"/>
    <w:rsid w:val="00F6169C"/>
    <w:rsid w:val="00F708A5"/>
    <w:rsid w:val="00F73538"/>
    <w:rsid w:val="00F7502C"/>
    <w:rsid w:val="00F76A61"/>
    <w:rsid w:val="00F80517"/>
    <w:rsid w:val="00F82608"/>
    <w:rsid w:val="00F93345"/>
    <w:rsid w:val="00F96547"/>
    <w:rsid w:val="00FA12BA"/>
    <w:rsid w:val="00FB11ED"/>
    <w:rsid w:val="00FB7F2C"/>
    <w:rsid w:val="00FC04A6"/>
    <w:rsid w:val="00FC16A6"/>
    <w:rsid w:val="00FC3AB9"/>
    <w:rsid w:val="00FC6A2C"/>
    <w:rsid w:val="00FD1457"/>
    <w:rsid w:val="00FD3654"/>
    <w:rsid w:val="00FD3BBC"/>
    <w:rsid w:val="00FD52F3"/>
    <w:rsid w:val="00FD7C58"/>
    <w:rsid w:val="00FF2039"/>
    <w:rsid w:val="00FF4D19"/>
    <w:rsid w:val="00FF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93940"/>
  <w15:chartTrackingRefBased/>
  <w15:docId w15:val="{6D5671ED-C93F-4709-9025-BFB64A63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62ED"/>
    <w:pPr>
      <w:keepNext/>
      <w:suppressAutoHyphens/>
      <w:spacing w:line="276" w:lineRule="auto"/>
      <w:ind w:left="709" w:right="680"/>
    </w:pPr>
  </w:style>
  <w:style w:type="paragraph" w:styleId="Nadpis1">
    <w:name w:val="heading 1"/>
    <w:basedOn w:val="Normln"/>
    <w:next w:val="Normln"/>
    <w:link w:val="Nadpis1Char"/>
    <w:uiPriority w:val="9"/>
    <w:qFormat/>
    <w:rsid w:val="006B79B6"/>
    <w:p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62ED"/>
    <w:pPr>
      <w:spacing w:line="240" w:lineRule="auto"/>
    </w:pPr>
    <w:rPr>
      <w:rFonts w:ascii="Tahoma" w:hAnsi="Tahoma"/>
      <w:sz w:val="16"/>
      <w:szCs w:val="16"/>
      <w:lang w:val="x-none" w:eastAsia="ar-SA"/>
    </w:rPr>
  </w:style>
  <w:style w:type="character" w:customStyle="1" w:styleId="TextbublinyChar">
    <w:name w:val="Text bubliny Char"/>
    <w:link w:val="Textbubliny"/>
    <w:uiPriority w:val="99"/>
    <w:semiHidden/>
    <w:rsid w:val="001F62ED"/>
    <w:rPr>
      <w:rFonts w:ascii="Tahoma" w:eastAsia="Calibri" w:hAnsi="Tahoma" w:cs="Tahoma"/>
      <w:sz w:val="16"/>
      <w:szCs w:val="16"/>
      <w:lang w:eastAsia="ar-SA"/>
    </w:rPr>
  </w:style>
  <w:style w:type="paragraph" w:styleId="Odstavecseseznamem">
    <w:name w:val="List Paragraph"/>
    <w:aliases w:val="NAKIT List Paragraph"/>
    <w:basedOn w:val="Normln"/>
    <w:link w:val="OdstavecseseznamemChar"/>
    <w:uiPriority w:val="34"/>
    <w:qFormat/>
    <w:rsid w:val="001F62ED"/>
    <w:pPr>
      <w:ind w:left="720"/>
      <w:contextualSpacing/>
    </w:pPr>
  </w:style>
  <w:style w:type="paragraph" w:customStyle="1" w:styleId="NormXCS819">
    <w:name w:val="NormXCS819"/>
    <w:rsid w:val="00F4417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ms Rmn" w:eastAsia="Times New Roman" w:hAnsi="Tms Rmn"/>
      <w:color w:val="000000"/>
      <w:sz w:val="24"/>
    </w:rPr>
  </w:style>
  <w:style w:type="paragraph" w:styleId="Zhlav">
    <w:name w:val="header"/>
    <w:basedOn w:val="Normln"/>
    <w:link w:val="ZhlavChar"/>
    <w:uiPriority w:val="99"/>
    <w:unhideWhenUsed/>
    <w:rsid w:val="0048608E"/>
    <w:pPr>
      <w:tabs>
        <w:tab w:val="center" w:pos="4536"/>
        <w:tab w:val="right" w:pos="9072"/>
      </w:tabs>
    </w:pPr>
    <w:rPr>
      <w:rFonts w:ascii="Arial" w:hAnsi="Arial"/>
      <w:sz w:val="22"/>
      <w:szCs w:val="24"/>
      <w:lang w:val="x-none" w:eastAsia="ar-SA"/>
    </w:rPr>
  </w:style>
  <w:style w:type="character" w:customStyle="1" w:styleId="ZhlavChar">
    <w:name w:val="Záhlaví Char"/>
    <w:link w:val="Zhlav"/>
    <w:uiPriority w:val="99"/>
    <w:rsid w:val="0048608E"/>
    <w:rPr>
      <w:rFonts w:ascii="Arial" w:hAnsi="Arial" w:cs="Arial"/>
      <w:sz w:val="22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8608E"/>
    <w:pPr>
      <w:tabs>
        <w:tab w:val="center" w:pos="4536"/>
        <w:tab w:val="right" w:pos="9072"/>
      </w:tabs>
    </w:pPr>
    <w:rPr>
      <w:rFonts w:ascii="Arial" w:hAnsi="Arial"/>
      <w:sz w:val="22"/>
      <w:szCs w:val="24"/>
      <w:lang w:val="x-none" w:eastAsia="ar-SA"/>
    </w:rPr>
  </w:style>
  <w:style w:type="character" w:customStyle="1" w:styleId="ZpatChar">
    <w:name w:val="Zápatí Char"/>
    <w:link w:val="Zpat"/>
    <w:uiPriority w:val="99"/>
    <w:rsid w:val="0048608E"/>
    <w:rPr>
      <w:rFonts w:ascii="Arial" w:hAnsi="Arial" w:cs="Arial"/>
      <w:sz w:val="22"/>
      <w:szCs w:val="24"/>
      <w:lang w:eastAsia="ar-SA"/>
    </w:rPr>
  </w:style>
  <w:style w:type="character" w:customStyle="1" w:styleId="Nadpis1Char">
    <w:name w:val="Nadpis 1 Char"/>
    <w:link w:val="Nadpis1"/>
    <w:uiPriority w:val="9"/>
    <w:rsid w:val="006B79B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dpisobsahu">
    <w:name w:val="TOC Heading"/>
    <w:basedOn w:val="Nadpis1"/>
    <w:next w:val="Normln"/>
    <w:uiPriority w:val="39"/>
    <w:unhideWhenUsed/>
    <w:qFormat/>
    <w:rsid w:val="006B79B6"/>
    <w:pPr>
      <w:keepLines/>
      <w:suppressAutoHyphens w:val="0"/>
      <w:spacing w:before="480" w:after="0"/>
      <w:ind w:left="0" w:right="0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Obsah">
    <w:name w:val="Obsah"/>
    <w:basedOn w:val="Normln"/>
    <w:link w:val="ObsahChar"/>
    <w:qFormat/>
    <w:rsid w:val="006B79B6"/>
    <w:pPr>
      <w:tabs>
        <w:tab w:val="left" w:pos="709"/>
        <w:tab w:val="left" w:pos="2595"/>
      </w:tabs>
      <w:spacing w:line="240" w:lineRule="auto"/>
      <w:jc w:val="center"/>
    </w:pPr>
    <w:rPr>
      <w:sz w:val="24"/>
      <w:szCs w:val="24"/>
      <w:lang w:val="x-none" w:eastAsia="ar-SA"/>
    </w:rPr>
  </w:style>
  <w:style w:type="paragraph" w:styleId="Obsah1">
    <w:name w:val="toc 1"/>
    <w:basedOn w:val="Normln"/>
    <w:next w:val="Normln"/>
    <w:autoRedefine/>
    <w:uiPriority w:val="39"/>
    <w:unhideWhenUsed/>
    <w:rsid w:val="00087A1E"/>
    <w:pPr>
      <w:keepNext w:val="0"/>
      <w:widowControl w:val="0"/>
      <w:tabs>
        <w:tab w:val="right" w:leader="dot" w:pos="9639"/>
      </w:tabs>
      <w:suppressAutoHyphens w:val="0"/>
      <w:spacing w:before="120" w:after="120" w:line="240" w:lineRule="auto"/>
      <w:ind w:left="284" w:right="566"/>
      <w:jc w:val="center"/>
    </w:pPr>
    <w:rPr>
      <w:b/>
      <w:noProof/>
      <w:sz w:val="24"/>
      <w:szCs w:val="24"/>
    </w:rPr>
  </w:style>
  <w:style w:type="character" w:customStyle="1" w:styleId="ObsahChar">
    <w:name w:val="Obsah Char"/>
    <w:link w:val="Obsah"/>
    <w:rsid w:val="006B79B6"/>
    <w:rPr>
      <w:sz w:val="24"/>
      <w:szCs w:val="24"/>
      <w:lang w:eastAsia="ar-SA"/>
    </w:rPr>
  </w:style>
  <w:style w:type="character" w:styleId="Hypertextovodkaz">
    <w:name w:val="Hyperlink"/>
    <w:uiPriority w:val="99"/>
    <w:unhideWhenUsed/>
    <w:rsid w:val="006B79B6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9D4B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4B1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4B1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4B1A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9D4B1A"/>
    <w:rPr>
      <w:b/>
      <w:bCs/>
    </w:rPr>
  </w:style>
  <w:style w:type="paragraph" w:styleId="Textpoznpodarou">
    <w:name w:val="footnote text"/>
    <w:basedOn w:val="Normln"/>
    <w:link w:val="TextpoznpodarouChar"/>
    <w:unhideWhenUsed/>
    <w:rsid w:val="00197B69"/>
  </w:style>
  <w:style w:type="character" w:customStyle="1" w:styleId="TextpoznpodarouChar">
    <w:name w:val="Text pozn. pod čarou Char"/>
    <w:basedOn w:val="Standardnpsmoodstavce"/>
    <w:link w:val="Textpoznpodarou"/>
    <w:rsid w:val="00197B69"/>
  </w:style>
  <w:style w:type="character" w:styleId="Znakapoznpodarou">
    <w:name w:val="footnote reference"/>
    <w:unhideWhenUsed/>
    <w:rsid w:val="00197B69"/>
    <w:rPr>
      <w:vertAlign w:val="superscript"/>
    </w:rPr>
  </w:style>
  <w:style w:type="character" w:customStyle="1" w:styleId="h1a2">
    <w:name w:val="h1a2"/>
    <w:rsid w:val="006868B2"/>
    <w:rPr>
      <w:vanish w:val="0"/>
      <w:webHidden w:val="0"/>
      <w:sz w:val="24"/>
      <w:szCs w:val="24"/>
      <w:specVanish w:val="0"/>
    </w:rPr>
  </w:style>
  <w:style w:type="paragraph" w:styleId="Normlnweb">
    <w:name w:val="Normal (Web)"/>
    <w:basedOn w:val="Normln"/>
    <w:uiPriority w:val="99"/>
    <w:semiHidden/>
    <w:unhideWhenUsed/>
    <w:rsid w:val="00EF72B4"/>
    <w:pPr>
      <w:keepNext w:val="0"/>
      <w:suppressAutoHyphens w:val="0"/>
      <w:spacing w:line="240" w:lineRule="auto"/>
      <w:ind w:left="0" w:right="0"/>
    </w:pPr>
    <w:rPr>
      <w:rFonts w:eastAsia="Times New Roman"/>
      <w:sz w:val="24"/>
      <w:szCs w:val="24"/>
    </w:rPr>
  </w:style>
  <w:style w:type="character" w:styleId="Siln">
    <w:name w:val="Strong"/>
    <w:qFormat/>
    <w:rsid w:val="009A5958"/>
    <w:rPr>
      <w:rFonts w:cs="Times New Roman"/>
      <w:b/>
    </w:rPr>
  </w:style>
  <w:style w:type="paragraph" w:customStyle="1" w:styleId="l41">
    <w:name w:val="l41"/>
    <w:basedOn w:val="Normln"/>
    <w:rsid w:val="007B613D"/>
    <w:pPr>
      <w:keepNext w:val="0"/>
      <w:suppressAutoHyphens w:val="0"/>
      <w:spacing w:before="144" w:after="144" w:line="240" w:lineRule="auto"/>
      <w:ind w:left="0" w:right="0"/>
      <w:jc w:val="both"/>
    </w:pPr>
    <w:rPr>
      <w:rFonts w:eastAsia="Times New Roman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FB7F2C"/>
    <w:pPr>
      <w:ind w:left="400"/>
    </w:pPr>
  </w:style>
  <w:style w:type="paragraph" w:styleId="Revize">
    <w:name w:val="Revision"/>
    <w:hidden/>
    <w:uiPriority w:val="99"/>
    <w:semiHidden/>
    <w:rsid w:val="00A85501"/>
  </w:style>
  <w:style w:type="character" w:customStyle="1" w:styleId="OdstavecseseznamemChar">
    <w:name w:val="Odstavec se seznamem Char"/>
    <w:aliases w:val="NAKIT List Paragraph Char"/>
    <w:link w:val="Odstavecseseznamem"/>
    <w:uiPriority w:val="34"/>
    <w:locked/>
    <w:rsid w:val="00A85501"/>
  </w:style>
  <w:style w:type="table" w:styleId="Mkatabulky">
    <w:name w:val="Table Grid"/>
    <w:basedOn w:val="Normlntabulka"/>
    <w:uiPriority w:val="99"/>
    <w:rsid w:val="00ED5C5E"/>
    <w:rPr>
      <w:rFonts w:ascii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80604">
              <w:marLeft w:val="3210"/>
              <w:marRight w:val="150"/>
              <w:marTop w:val="1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08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4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71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s.wikipedia.org/w/index.php?title=Bezpe%C4%8Dnost_informac%C3%AD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jpg@01D5F5F5.068A57A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D24EF-4936-4E5D-8B09-43E5A68C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1638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11283</CharactersWithSpaces>
  <SharedDoc>false</SharedDoc>
  <HLinks>
    <vt:vector size="18" baseType="variant"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_Toc486425919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_Toc486425918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_Toc486425917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ales.spidla@cimib.cz</dc:creator>
  <cp:keywords/>
  <cp:lastModifiedBy>Antonín Lízner</cp:lastModifiedBy>
  <cp:revision>7</cp:revision>
  <cp:lastPrinted>2021-04-28T08:09:00Z</cp:lastPrinted>
  <dcterms:created xsi:type="dcterms:W3CDTF">2023-05-30T07:33:00Z</dcterms:created>
  <dcterms:modified xsi:type="dcterms:W3CDTF">2023-05-30T09:46:00Z</dcterms:modified>
</cp:coreProperties>
</file>